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jc w:val="center"/>
        <w:textAlignment w:val="auto"/>
        <w:rPr>
          <w:b/>
          <w:bCs/>
          <w:spacing w:val="6"/>
          <w:sz w:val="35"/>
          <w:szCs w:val="35"/>
        </w:rPr>
      </w:pPr>
      <w:r>
        <w:rPr>
          <w:rFonts w:hint="eastAsia"/>
          <w:b/>
          <w:bCs/>
          <w:spacing w:val="6"/>
          <w:sz w:val="35"/>
          <w:szCs w:val="35"/>
          <w:lang w:val="en-US" w:eastAsia="zh-CN"/>
        </w:rPr>
        <w:t>大家</w:t>
      </w:r>
      <w:r>
        <w:rPr>
          <w:b/>
          <w:bCs/>
          <w:spacing w:val="6"/>
          <w:sz w:val="35"/>
          <w:szCs w:val="35"/>
        </w:rPr>
        <w:t>人寿保险公司合作信息披露</w:t>
      </w:r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right="0"/>
        <w:textAlignment w:val="auto"/>
        <w:outlineLvl w:val="0"/>
        <w:rPr>
          <w:rFonts w:hint="eastAsia" w:ascii="仿宋" w:hAnsi="仿宋" w:eastAsia="仿宋" w:cs="仿宋"/>
          <w:b/>
          <w:bCs/>
        </w:rPr>
      </w:pPr>
      <w:r>
        <w:rPr>
          <w:rFonts w:hint="eastAsia" w:ascii="仿宋" w:hAnsi="仿宋" w:eastAsia="仿宋" w:cs="仿宋"/>
          <w:b/>
          <w:bCs/>
        </w:rPr>
        <w:t>一</w:t>
      </w:r>
      <w:r>
        <w:rPr>
          <w:rFonts w:hint="eastAsia" w:ascii="仿宋" w:hAnsi="仿宋" w:eastAsia="仿宋" w:cs="仿宋"/>
          <w:b/>
          <w:bCs/>
          <w:lang w:eastAsia="zh-CN"/>
        </w:rPr>
        <w:t>、</w:t>
      </w:r>
      <w:r>
        <w:rPr>
          <w:rFonts w:hint="eastAsia" w:ascii="仿宋" w:hAnsi="仿宋" w:eastAsia="仿宋" w:cs="仿宋"/>
          <w:b/>
          <w:bCs/>
        </w:rPr>
        <w:t>合作信息披露</w:t>
      </w:r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right="0" w:firstLine="562" w:firstLineChars="200"/>
        <w:textAlignment w:val="auto"/>
        <w:outlineLvl w:val="0"/>
        <w:rPr>
          <w:rFonts w:hint="eastAsia" w:ascii="仿宋" w:hAnsi="仿宋" w:eastAsia="仿宋" w:cs="仿宋"/>
          <w:b/>
          <w:bCs/>
          <w:lang w:val="en-US" w:eastAsia="zh-CN"/>
        </w:rPr>
      </w:pPr>
      <w:r>
        <w:rPr>
          <w:rFonts w:hint="eastAsia" w:ascii="仿宋" w:hAnsi="仿宋" w:eastAsia="仿宋" w:cs="仿宋"/>
          <w:b/>
          <w:bCs/>
          <w:lang w:val="en-US" w:eastAsia="zh-CN"/>
        </w:rPr>
        <w:t xml:space="preserve">1.合作起始时间： 2026年5月至现在 </w:t>
      </w:r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right="0" w:firstLine="562" w:firstLineChars="200"/>
        <w:textAlignment w:val="auto"/>
        <w:outlineLvl w:val="0"/>
        <w:rPr>
          <w:rFonts w:hint="eastAsia" w:ascii="仿宋" w:hAnsi="仿宋" w:eastAsia="仿宋" w:cs="仿宋"/>
          <w:b/>
          <w:bCs/>
          <w:lang w:val="en-US" w:eastAsia="zh-CN"/>
        </w:rPr>
      </w:pPr>
      <w:r>
        <w:rPr>
          <w:rFonts w:hint="eastAsia" w:ascii="仿宋" w:hAnsi="仿宋" w:eastAsia="仿宋" w:cs="仿宋"/>
          <w:b/>
          <w:bCs/>
          <w:lang w:val="en-US" w:eastAsia="zh-CN"/>
        </w:rPr>
        <w:t>2.合作范围：保险产品代理销售</w:t>
      </w:r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right="0"/>
        <w:textAlignment w:val="auto"/>
        <w:outlineLvl w:val="0"/>
        <w:rPr>
          <w:rFonts w:hint="eastAsia" w:ascii="仿宋" w:hAnsi="仿宋" w:eastAsia="仿宋" w:cs="仿宋"/>
          <w:b/>
          <w:bCs/>
        </w:rPr>
      </w:pPr>
      <w:r>
        <w:rPr>
          <w:rFonts w:hint="eastAsia" w:ascii="仿宋" w:hAnsi="仿宋" w:eastAsia="仿宋" w:cs="仿宋"/>
          <w:b/>
          <w:bCs/>
          <w:lang w:val="en-US" w:eastAsia="zh-CN"/>
        </w:rPr>
        <w:t>二、</w:t>
      </w:r>
      <w:r>
        <w:rPr>
          <w:rFonts w:hint="eastAsia" w:ascii="仿宋" w:hAnsi="仿宋" w:eastAsia="仿宋" w:cs="仿宋"/>
          <w:b/>
          <w:bCs/>
        </w:rPr>
        <w:t>公开信息披露网站（通过网站可以查询偿付能力相关信息）</w:t>
      </w:r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right="0" w:firstLine="562" w:firstLineChars="200"/>
        <w:textAlignment w:val="auto"/>
        <w:outlineLvl w:val="0"/>
        <w:rPr>
          <w:rFonts w:hint="eastAsia" w:ascii="仿宋" w:hAnsi="仿宋" w:eastAsia="仿宋" w:cs="仿宋"/>
          <w:b/>
          <w:bCs/>
        </w:rPr>
      </w:pPr>
      <w:r>
        <w:rPr>
          <w:rFonts w:hint="eastAsia" w:ascii="仿宋" w:hAnsi="仿宋" w:eastAsia="仿宋" w:cs="仿宋"/>
          <w:b/>
          <w:bCs/>
        </w:rPr>
        <w:t>https://life.djbx.com/col/col172/index.html</w:t>
      </w:r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right="0"/>
        <w:textAlignment w:val="auto"/>
        <w:outlineLvl w:val="0"/>
        <w:rPr>
          <w:rFonts w:hint="eastAsia" w:ascii="仿宋" w:hAnsi="仿宋" w:eastAsia="仿宋" w:cs="仿宋"/>
          <w:b/>
          <w:bCs/>
        </w:rPr>
      </w:pPr>
      <w:r>
        <w:rPr>
          <w:rFonts w:hint="eastAsia" w:ascii="仿宋" w:hAnsi="仿宋" w:eastAsia="仿宋" w:cs="仿宋"/>
          <w:b/>
          <w:bCs/>
        </w:rPr>
        <w:t>三、服务信息披露</w:t>
      </w:r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right="0" w:firstLine="562" w:firstLineChars="200"/>
        <w:textAlignment w:val="auto"/>
        <w:outlineLvl w:val="0"/>
        <w:rPr>
          <w:rFonts w:hint="eastAsia" w:ascii="仿宋" w:hAnsi="仿宋" w:eastAsia="仿宋" w:cs="仿宋"/>
          <w:b/>
          <w:bCs/>
        </w:rPr>
      </w:pPr>
      <w:r>
        <w:rPr>
          <w:rFonts w:hint="eastAsia" w:ascii="仿宋" w:hAnsi="仿宋" w:eastAsia="仿宋" w:cs="仿宋"/>
          <w:b/>
          <w:bCs/>
          <w:lang w:val="en-US" w:eastAsia="zh-CN"/>
        </w:rPr>
        <w:t>1.</w:t>
      </w:r>
      <w:r>
        <w:rPr>
          <w:rFonts w:hint="eastAsia" w:ascii="仿宋" w:hAnsi="仿宋" w:eastAsia="仿宋" w:cs="仿宋"/>
          <w:b/>
          <w:bCs/>
        </w:rPr>
        <w:t>全国统一客户服务电话</w:t>
      </w:r>
      <w:r>
        <w:rPr>
          <w:rFonts w:hint="eastAsia" w:ascii="仿宋" w:hAnsi="仿宋" w:eastAsia="仿宋" w:cs="仿宋"/>
          <w:b/>
          <w:bCs/>
          <w:lang w:eastAsia="zh-CN"/>
        </w:rPr>
        <w:t>：</w:t>
      </w:r>
      <w:r>
        <w:rPr>
          <w:rFonts w:hint="eastAsia" w:ascii="仿宋" w:hAnsi="仿宋" w:eastAsia="仿宋" w:cs="仿宋"/>
          <w:b/>
          <w:bCs/>
        </w:rPr>
        <w:t>95</w:t>
      </w:r>
      <w:r>
        <w:rPr>
          <w:rFonts w:hint="eastAsia" w:ascii="仿宋" w:hAnsi="仿宋" w:eastAsia="仿宋" w:cs="仿宋"/>
          <w:b/>
          <w:bCs/>
          <w:lang w:val="en-US" w:eastAsia="zh-CN"/>
        </w:rPr>
        <w:t>56</w:t>
      </w:r>
      <w:r>
        <w:rPr>
          <w:rFonts w:hint="eastAsia" w:ascii="仿宋" w:hAnsi="仿宋" w:eastAsia="仿宋" w:cs="仿宋"/>
          <w:b/>
          <w:bCs/>
        </w:rPr>
        <w:t>9</w:t>
      </w:r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right="0" w:firstLine="562" w:firstLineChars="200"/>
        <w:textAlignment w:val="auto"/>
        <w:outlineLvl w:val="0"/>
        <w:rPr>
          <w:rFonts w:hint="eastAsia" w:ascii="仿宋" w:hAnsi="仿宋" w:eastAsia="仿宋" w:cs="仿宋"/>
          <w:b/>
          <w:bCs/>
          <w:lang w:val="en-US" w:eastAsia="zh-CN"/>
        </w:rPr>
      </w:pPr>
      <w:r>
        <w:rPr>
          <w:rFonts w:hint="eastAsia" w:ascii="仿宋" w:hAnsi="仿宋" w:eastAsia="仿宋" w:cs="仿宋"/>
          <w:b/>
          <w:bCs/>
          <w:lang w:val="en-US" w:eastAsia="zh-CN"/>
        </w:rPr>
        <w:t>2.</w:t>
      </w:r>
      <w:r>
        <w:rPr>
          <w:rFonts w:hint="eastAsia" w:ascii="仿宋" w:hAnsi="仿宋" w:eastAsia="仿宋" w:cs="仿宋"/>
          <w:b/>
          <w:bCs/>
        </w:rPr>
        <w:t>在线服务访问方式</w:t>
      </w:r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right="0" w:firstLine="562" w:firstLineChars="200"/>
        <w:textAlignment w:val="auto"/>
        <w:outlineLvl w:val="0"/>
        <w:rPr>
          <w:rFonts w:hint="eastAsia" w:ascii="仿宋" w:hAnsi="仿宋" w:eastAsia="仿宋" w:cs="仿宋"/>
          <w:b/>
          <w:bCs/>
          <w:lang w:val="en-US" w:eastAsia="zh-CN"/>
        </w:rPr>
      </w:pPr>
      <w:r>
        <w:rPr>
          <w:rFonts w:hint="eastAsia" w:ascii="仿宋" w:hAnsi="仿宋" w:eastAsia="仿宋" w:cs="仿宋"/>
          <w:b/>
          <w:bCs/>
          <w:lang w:val="en-US" w:eastAsia="zh-CN"/>
        </w:rPr>
        <w:t>大家人寿官方网站：https://life.djbx.com/</w:t>
      </w:r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right="0" w:firstLine="562" w:firstLineChars="200"/>
        <w:textAlignment w:val="auto"/>
        <w:outlineLvl w:val="0"/>
        <w:rPr>
          <w:rFonts w:hint="eastAsia" w:ascii="仿宋" w:hAnsi="仿宋" w:eastAsia="仿宋" w:cs="仿宋"/>
          <w:b/>
          <w:bCs/>
          <w:lang w:val="en-US" w:eastAsia="zh-CN"/>
        </w:rPr>
      </w:pPr>
      <w:r>
        <w:rPr>
          <w:rFonts w:hint="eastAsia" w:ascii="仿宋" w:hAnsi="仿宋" w:eastAsia="仿宋" w:cs="仿宋"/>
          <w:b/>
          <w:bCs/>
          <w:lang w:val="en-US" w:eastAsia="zh-CN"/>
        </w:rPr>
        <w:t>微信服务号：大家人寿官微</w:t>
      </w:r>
      <w:bookmarkStart w:id="0" w:name="_GoBack"/>
      <w:bookmarkEnd w:id="0"/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right="0" w:firstLine="562" w:firstLineChars="200"/>
        <w:textAlignment w:val="auto"/>
        <w:outlineLvl w:val="0"/>
        <w:rPr>
          <w:rFonts w:hint="default" w:ascii="仿宋" w:hAnsi="仿宋" w:eastAsia="仿宋" w:cs="仿宋"/>
          <w:b/>
          <w:bCs/>
          <w:lang w:val="en-US" w:eastAsia="zh-CN"/>
        </w:rPr>
      </w:pPr>
      <w:r>
        <w:rPr>
          <w:rFonts w:hint="eastAsia" w:ascii="仿宋" w:hAnsi="仿宋" w:eastAsia="仿宋" w:cs="仿宋"/>
          <w:b/>
          <w:bCs/>
          <w:lang w:val="en-US" w:eastAsia="zh-CN"/>
        </w:rPr>
        <w:t>微信小程序：大家人寿客户自助</w:t>
      </w:r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right="0" w:firstLine="562" w:firstLineChars="200"/>
        <w:textAlignment w:val="auto"/>
        <w:outlineLvl w:val="0"/>
        <w:rPr>
          <w:rFonts w:hint="eastAsia" w:ascii="仿宋" w:hAnsi="仿宋" w:eastAsia="仿宋" w:cs="仿宋"/>
          <w:b/>
          <w:bCs/>
        </w:rPr>
      </w:pPr>
      <w:r>
        <w:rPr>
          <w:rFonts w:hint="eastAsia" w:ascii="仿宋" w:hAnsi="仿宋" w:eastAsia="仿宋" w:cs="仿宋"/>
          <w:b/>
          <w:bCs/>
          <w:lang w:val="en-US" w:eastAsia="zh-CN"/>
        </w:rPr>
        <w:t>3.</w:t>
      </w:r>
      <w:r>
        <w:rPr>
          <w:rFonts w:hint="eastAsia" w:ascii="仿宋" w:hAnsi="仿宋" w:eastAsia="仿宋" w:cs="仿宋"/>
          <w:b/>
          <w:bCs/>
        </w:rPr>
        <w:t>电子保单及电子发票查询方式</w:t>
      </w:r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right="0" w:firstLine="562" w:firstLineChars="200"/>
        <w:textAlignment w:val="auto"/>
        <w:outlineLvl w:val="0"/>
        <w:rPr>
          <w:rFonts w:hint="eastAsia" w:ascii="仿宋" w:hAnsi="仿宋" w:eastAsia="仿宋" w:cs="仿宋"/>
          <w:b/>
          <w:bCs/>
        </w:rPr>
      </w:pPr>
      <w:r>
        <w:rPr>
          <w:rFonts w:hint="eastAsia" w:ascii="仿宋" w:hAnsi="仿宋" w:eastAsia="仿宋" w:cs="仿宋"/>
          <w:b/>
          <w:bCs/>
        </w:rPr>
        <w:t>1</w:t>
      </w:r>
      <w:r>
        <w:rPr>
          <w:rFonts w:hint="eastAsia" w:ascii="仿宋" w:hAnsi="仿宋" w:eastAsia="仿宋" w:cs="仿宋"/>
          <w:b/>
          <w:bCs/>
          <w:lang w:eastAsia="zh-CN"/>
        </w:rPr>
        <w:t>.</w:t>
      </w:r>
      <w:r>
        <w:rPr>
          <w:rFonts w:hint="eastAsia" w:ascii="仿宋" w:hAnsi="仿宋" w:eastAsia="仿宋" w:cs="仿宋"/>
          <w:b/>
          <w:bCs/>
        </w:rPr>
        <w:t>电子保单查询方式：</w:t>
      </w:r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right="0" w:firstLine="562" w:firstLineChars="200"/>
        <w:textAlignment w:val="auto"/>
        <w:outlineLvl w:val="0"/>
        <w:rPr>
          <w:rFonts w:hint="eastAsia" w:ascii="仿宋" w:hAnsi="仿宋" w:eastAsia="仿宋" w:cs="仿宋"/>
          <w:b/>
          <w:bCs/>
        </w:rPr>
      </w:pPr>
      <w:r>
        <w:rPr>
          <w:rFonts w:hint="eastAsia" w:ascii="仿宋" w:hAnsi="仿宋" w:eastAsia="仿宋" w:cs="仿宋"/>
          <w:b/>
          <w:bCs/>
        </w:rPr>
        <w:t>途径</w:t>
      </w:r>
      <w:r>
        <w:rPr>
          <w:rFonts w:hint="eastAsia" w:ascii="仿宋" w:hAnsi="仿宋" w:eastAsia="仿宋" w:cs="仿宋"/>
          <w:b/>
          <w:bCs/>
          <w:lang w:val="en-US" w:eastAsia="zh-CN"/>
        </w:rPr>
        <w:t>一</w:t>
      </w:r>
      <w:r>
        <w:rPr>
          <w:rFonts w:hint="eastAsia" w:ascii="仿宋" w:hAnsi="仿宋" w:eastAsia="仿宋" w:cs="仿宋"/>
          <w:b/>
          <w:bCs/>
        </w:rPr>
        <w:t>：您可登陆公司官网（https://life.djbx.com/）==&gt;【服务中心】==&gt;【保单查询】或关注【大家人寿官微】==&gt;【我的保单】，即可查看电子保单。</w:t>
      </w:r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right="0" w:firstLine="562" w:firstLineChars="200"/>
        <w:textAlignment w:val="auto"/>
        <w:outlineLvl w:val="0"/>
        <w:rPr>
          <w:rFonts w:hint="eastAsia" w:ascii="仿宋" w:hAnsi="仿宋" w:eastAsia="仿宋" w:cs="仿宋"/>
          <w:b/>
          <w:bCs/>
        </w:rPr>
      </w:pPr>
      <w:r>
        <w:rPr>
          <w:rFonts w:hint="eastAsia" w:ascii="仿宋" w:hAnsi="仿宋" w:eastAsia="仿宋" w:cs="仿宋"/>
          <w:b/>
          <w:bCs/>
        </w:rPr>
        <w:t>途径</w:t>
      </w:r>
      <w:r>
        <w:rPr>
          <w:rFonts w:hint="eastAsia" w:ascii="仿宋" w:hAnsi="仿宋" w:eastAsia="仿宋" w:cs="仿宋"/>
          <w:b/>
          <w:bCs/>
          <w:lang w:val="en-US" w:eastAsia="zh-CN"/>
        </w:rPr>
        <w:t>二</w:t>
      </w:r>
      <w:r>
        <w:rPr>
          <w:rFonts w:hint="eastAsia" w:ascii="仿宋" w:hAnsi="仿宋" w:eastAsia="仿宋" w:cs="仿宋"/>
          <w:b/>
          <w:bCs/>
        </w:rPr>
        <w:t>：投保成功后，系统将自动把电子保单发送到您预留的投保人电子邮箱中，您可进行下载并查看。</w:t>
      </w:r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right="0" w:firstLine="562" w:firstLineChars="200"/>
        <w:textAlignment w:val="auto"/>
        <w:outlineLvl w:val="0"/>
        <w:rPr>
          <w:rFonts w:hint="eastAsia" w:ascii="仿宋" w:hAnsi="仿宋" w:eastAsia="仿宋" w:cs="仿宋"/>
          <w:b/>
          <w:bCs/>
        </w:rPr>
      </w:pPr>
      <w:r>
        <w:rPr>
          <w:rFonts w:hint="eastAsia" w:ascii="仿宋" w:hAnsi="仿宋" w:eastAsia="仿宋" w:cs="仿宋"/>
          <w:b/>
          <w:bCs/>
        </w:rPr>
        <w:t>2</w:t>
      </w:r>
      <w:r>
        <w:rPr>
          <w:rFonts w:hint="eastAsia" w:ascii="仿宋" w:hAnsi="仿宋" w:eastAsia="仿宋" w:cs="仿宋"/>
          <w:b/>
          <w:bCs/>
          <w:lang w:eastAsia="zh-CN"/>
        </w:rPr>
        <w:t>.</w:t>
      </w:r>
      <w:r>
        <w:rPr>
          <w:rFonts w:hint="eastAsia" w:ascii="仿宋" w:hAnsi="仿宋" w:eastAsia="仿宋" w:cs="仿宋"/>
          <w:b/>
          <w:bCs/>
        </w:rPr>
        <w:t>电子发票查询方式：无</w:t>
      </w:r>
      <w:r>
        <w:rPr>
          <w:rFonts w:hint="eastAsia" w:ascii="仿宋" w:hAnsi="仿宋" w:eastAsia="仿宋" w:cs="仿宋"/>
          <w:b/>
          <w:bCs/>
          <w:lang w:eastAsia="zh-CN"/>
        </w:rPr>
        <w:t>，</w:t>
      </w:r>
      <w:r>
        <w:rPr>
          <w:rFonts w:hint="eastAsia" w:ascii="仿宋" w:hAnsi="仿宋" w:eastAsia="仿宋" w:cs="仿宋"/>
          <w:b/>
          <w:bCs/>
        </w:rPr>
        <w:t>如有需要请详询销售渠道或至公司柜面申请。</w:t>
      </w:r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right="0"/>
        <w:textAlignment w:val="auto"/>
        <w:outlineLvl w:val="0"/>
        <w:rPr>
          <w:rFonts w:hint="eastAsia" w:ascii="仿宋" w:hAnsi="仿宋" w:eastAsia="仿宋" w:cs="仿宋"/>
          <w:b/>
          <w:bCs/>
        </w:rPr>
      </w:pPr>
      <w:r>
        <w:rPr>
          <w:rFonts w:hint="eastAsia" w:ascii="仿宋" w:hAnsi="仿宋" w:eastAsia="仿宋" w:cs="仿宋"/>
          <w:b/>
          <w:bCs/>
        </w:rPr>
        <w:t>四</w:t>
      </w:r>
      <w:r>
        <w:rPr>
          <w:rFonts w:hint="eastAsia" w:ascii="仿宋" w:hAnsi="仿宋" w:eastAsia="仿宋" w:cs="仿宋"/>
          <w:b/>
          <w:bCs/>
          <w:lang w:eastAsia="zh-CN"/>
        </w:rPr>
        <w:t>、</w:t>
      </w:r>
      <w:r>
        <w:rPr>
          <w:rFonts w:hint="eastAsia" w:ascii="仿宋" w:hAnsi="仿宋" w:eastAsia="仿宋" w:cs="仿宋"/>
          <w:b/>
          <w:bCs/>
        </w:rPr>
        <w:t>理赔争议处理机制和</w:t>
      </w:r>
      <w:r>
        <w:rPr>
          <w:rFonts w:hint="eastAsia" w:ascii="仿宋" w:hAnsi="仿宋" w:eastAsia="仿宋" w:cs="仿宋"/>
          <w:b/>
          <w:bCs/>
          <w:lang w:val="en-US" w:eastAsia="zh-CN"/>
        </w:rPr>
        <w:t>投诉处理</w:t>
      </w:r>
      <w:r>
        <w:rPr>
          <w:rFonts w:hint="eastAsia" w:ascii="仿宋" w:hAnsi="仿宋" w:eastAsia="仿宋" w:cs="仿宋"/>
          <w:b/>
          <w:bCs/>
        </w:rPr>
        <w:t>流程</w:t>
      </w:r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right="0" w:firstLine="562" w:firstLineChars="200"/>
        <w:textAlignment w:val="auto"/>
        <w:outlineLvl w:val="0"/>
        <w:rPr>
          <w:rFonts w:hint="eastAsia" w:ascii="仿宋" w:hAnsi="仿宋" w:eastAsia="仿宋" w:cs="仿宋"/>
          <w:b/>
          <w:bCs/>
        </w:rPr>
      </w:pPr>
      <w:r>
        <w:rPr>
          <w:rFonts w:hint="eastAsia" w:ascii="仿宋" w:hAnsi="仿宋" w:eastAsia="仿宋" w:cs="仿宋"/>
          <w:b/>
          <w:bCs/>
        </w:rPr>
        <w:t>（一）理赔流程</w:t>
      </w:r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right="0"/>
        <w:textAlignment w:val="auto"/>
        <w:outlineLvl w:val="0"/>
        <w:rPr>
          <w:rFonts w:ascii="宋体" w:hAnsi="宋体" w:eastAsia="宋体" w:cs="宋体"/>
          <w:sz w:val="24"/>
          <w:szCs w:val="24"/>
        </w:rPr>
      </w:pPr>
      <w:r>
        <w:rPr>
          <w:rFonts w:ascii="宋体" w:hAnsi="宋体" w:eastAsia="宋体" w:cs="宋体"/>
          <w:sz w:val="24"/>
          <w:szCs w:val="24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401955</wp:posOffset>
            </wp:positionH>
            <wp:positionV relativeFrom="page">
              <wp:posOffset>7944485</wp:posOffset>
            </wp:positionV>
            <wp:extent cx="5019675" cy="1452245"/>
            <wp:effectExtent l="0" t="0" r="9525" b="14605"/>
            <wp:wrapTopAndBottom/>
            <wp:docPr id="2" name="图片 1" descr="IMG_2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1" descr="IMG_256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019675" cy="145224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anchor>
        </w:drawing>
      </w:r>
    </w:p>
    <w:p>
      <w:pPr>
        <w:pStyle w:val="2"/>
        <w:keepNext w:val="0"/>
        <w:keepLines w:val="0"/>
        <w:pageBreakBefore w:val="0"/>
        <w:widowControl w:val="0"/>
        <w:numPr>
          <w:ilvl w:val="0"/>
          <w:numId w:val="1"/>
        </w:numPr>
        <w:tabs>
          <w:tab w:val="center" w:pos="4153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right="0" w:firstLine="562" w:firstLineChars="200"/>
        <w:textAlignment w:val="auto"/>
        <w:outlineLvl w:val="0"/>
        <w:rPr>
          <w:rFonts w:hint="eastAsia" w:ascii="仿宋" w:hAnsi="仿宋" w:eastAsia="仿宋" w:cs="仿宋"/>
          <w:b/>
          <w:bCs/>
          <w:lang w:eastAsia="zh-CN"/>
        </w:rPr>
      </w:pPr>
      <w:r>
        <w:rPr>
          <w:rFonts w:hint="eastAsia" w:ascii="仿宋" w:hAnsi="仿宋" w:eastAsia="仿宋" w:cs="仿宋"/>
          <w:b/>
          <w:bCs/>
        </w:rPr>
        <w:t>投诉处理流程</w:t>
      </w:r>
    </w:p>
    <w:p>
      <w:pPr>
        <w:pStyle w:val="2"/>
        <w:keepNext w:val="0"/>
        <w:keepLines w:val="0"/>
        <w:pageBreakBefore w:val="0"/>
        <w:widowControl w:val="0"/>
        <w:numPr>
          <w:ilvl w:val="0"/>
          <w:numId w:val="0"/>
        </w:numPr>
        <w:tabs>
          <w:tab w:val="center" w:pos="4153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right="0" w:rightChars="0"/>
        <w:textAlignment w:val="auto"/>
        <w:outlineLvl w:val="0"/>
        <w:rPr>
          <w:rFonts w:ascii="宋体" w:hAnsi="宋体" w:eastAsia="宋体" w:cs="宋体"/>
          <w:sz w:val="24"/>
          <w:szCs w:val="24"/>
        </w:rPr>
      </w:pPr>
      <w:r>
        <w:rPr>
          <w:rFonts w:ascii="宋体" w:hAnsi="宋体" w:eastAsia="宋体" w:cs="宋体"/>
          <w:sz w:val="24"/>
          <w:szCs w:val="24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495300</wp:posOffset>
            </wp:positionH>
            <wp:positionV relativeFrom="paragraph">
              <wp:posOffset>72390</wp:posOffset>
            </wp:positionV>
            <wp:extent cx="2501900" cy="2492375"/>
            <wp:effectExtent l="0" t="0" r="0" b="9525"/>
            <wp:wrapSquare wrapText="bothSides"/>
            <wp:docPr id="3" name="图片 2" descr="IMG_2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2" descr="IMG_256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501900" cy="249237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anchor>
        </w:drawing>
      </w:r>
    </w:p>
    <w:p>
      <w:pPr>
        <w:pStyle w:val="2"/>
        <w:keepNext w:val="0"/>
        <w:keepLines w:val="0"/>
        <w:pageBreakBefore w:val="0"/>
        <w:widowControl w:val="0"/>
        <w:numPr>
          <w:ilvl w:val="0"/>
          <w:numId w:val="0"/>
        </w:numPr>
        <w:tabs>
          <w:tab w:val="center" w:pos="4153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right="0" w:rightChars="0"/>
        <w:textAlignment w:val="auto"/>
        <w:outlineLvl w:val="0"/>
        <w:rPr>
          <w:rFonts w:ascii="宋体" w:hAnsi="宋体" w:eastAsia="宋体" w:cs="宋体"/>
          <w:sz w:val="24"/>
          <w:szCs w:val="24"/>
        </w:rPr>
      </w:pPr>
    </w:p>
    <w:p>
      <w:pPr>
        <w:pStyle w:val="2"/>
        <w:keepNext w:val="0"/>
        <w:keepLines w:val="0"/>
        <w:pageBreakBefore w:val="0"/>
        <w:widowControl w:val="0"/>
        <w:numPr>
          <w:ilvl w:val="0"/>
          <w:numId w:val="0"/>
        </w:numPr>
        <w:tabs>
          <w:tab w:val="center" w:pos="4153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right="0" w:rightChars="0"/>
        <w:textAlignment w:val="auto"/>
        <w:outlineLvl w:val="0"/>
        <w:rPr>
          <w:rFonts w:ascii="宋体" w:hAnsi="宋体" w:eastAsia="宋体" w:cs="宋体"/>
          <w:sz w:val="24"/>
          <w:szCs w:val="24"/>
        </w:rPr>
      </w:pPr>
    </w:p>
    <w:p>
      <w:pPr>
        <w:pStyle w:val="2"/>
        <w:keepNext w:val="0"/>
        <w:keepLines w:val="0"/>
        <w:pageBreakBefore w:val="0"/>
        <w:widowControl w:val="0"/>
        <w:numPr>
          <w:ilvl w:val="0"/>
          <w:numId w:val="0"/>
        </w:numPr>
        <w:tabs>
          <w:tab w:val="center" w:pos="4153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right="0" w:rightChars="0"/>
        <w:textAlignment w:val="auto"/>
        <w:outlineLvl w:val="0"/>
        <w:rPr>
          <w:rFonts w:ascii="宋体" w:hAnsi="宋体" w:eastAsia="宋体" w:cs="宋体"/>
          <w:sz w:val="24"/>
          <w:szCs w:val="24"/>
        </w:rPr>
      </w:pPr>
    </w:p>
    <w:p>
      <w:pPr>
        <w:pStyle w:val="2"/>
        <w:keepNext w:val="0"/>
        <w:keepLines w:val="0"/>
        <w:pageBreakBefore w:val="0"/>
        <w:widowControl w:val="0"/>
        <w:numPr>
          <w:ilvl w:val="0"/>
          <w:numId w:val="0"/>
        </w:numPr>
        <w:tabs>
          <w:tab w:val="center" w:pos="4153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right="0" w:rightChars="0"/>
        <w:textAlignment w:val="auto"/>
        <w:outlineLvl w:val="0"/>
        <w:rPr>
          <w:rFonts w:ascii="宋体" w:hAnsi="宋体" w:eastAsia="宋体" w:cs="宋体"/>
          <w:sz w:val="24"/>
          <w:szCs w:val="24"/>
        </w:rPr>
      </w:pPr>
    </w:p>
    <w:p>
      <w:pPr>
        <w:pStyle w:val="2"/>
        <w:keepNext w:val="0"/>
        <w:keepLines w:val="0"/>
        <w:pageBreakBefore w:val="0"/>
        <w:widowControl w:val="0"/>
        <w:numPr>
          <w:ilvl w:val="0"/>
          <w:numId w:val="0"/>
        </w:numPr>
        <w:tabs>
          <w:tab w:val="center" w:pos="4153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right="0" w:rightChars="0"/>
        <w:textAlignment w:val="auto"/>
        <w:outlineLvl w:val="0"/>
        <w:rPr>
          <w:rFonts w:ascii="宋体" w:hAnsi="宋体" w:eastAsia="宋体" w:cs="宋体"/>
          <w:sz w:val="24"/>
          <w:szCs w:val="24"/>
        </w:rPr>
      </w:pPr>
    </w:p>
    <w:p>
      <w:pPr>
        <w:pStyle w:val="2"/>
        <w:keepNext w:val="0"/>
        <w:keepLines w:val="0"/>
        <w:pageBreakBefore w:val="0"/>
        <w:widowControl w:val="0"/>
        <w:numPr>
          <w:ilvl w:val="0"/>
          <w:numId w:val="0"/>
        </w:numPr>
        <w:tabs>
          <w:tab w:val="center" w:pos="4153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right="0" w:rightChars="0"/>
        <w:textAlignment w:val="auto"/>
        <w:outlineLvl w:val="0"/>
        <w:rPr>
          <w:rFonts w:ascii="宋体" w:hAnsi="宋体" w:eastAsia="宋体" w:cs="宋体"/>
          <w:sz w:val="24"/>
          <w:szCs w:val="24"/>
        </w:rPr>
      </w:pPr>
    </w:p>
    <w:p>
      <w:pPr>
        <w:pStyle w:val="2"/>
        <w:keepNext w:val="0"/>
        <w:keepLines w:val="0"/>
        <w:pageBreakBefore w:val="0"/>
        <w:widowControl w:val="0"/>
        <w:numPr>
          <w:ilvl w:val="0"/>
          <w:numId w:val="0"/>
        </w:numPr>
        <w:tabs>
          <w:tab w:val="center" w:pos="4153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right="0" w:rightChars="0"/>
        <w:textAlignment w:val="auto"/>
        <w:outlineLvl w:val="0"/>
        <w:rPr>
          <w:rFonts w:hint="eastAsia" w:ascii="仿宋" w:hAnsi="仿宋" w:eastAsia="仿宋" w:cs="仿宋"/>
          <w:b/>
          <w:bCs/>
          <w:lang w:eastAsia="zh-CN"/>
        </w:rPr>
      </w:pPr>
    </w:p>
    <w:p>
      <w:pPr>
        <w:pStyle w:val="2"/>
        <w:keepNext w:val="0"/>
        <w:keepLines w:val="0"/>
        <w:pageBreakBefore w:val="0"/>
        <w:widowControl w:val="0"/>
        <w:numPr>
          <w:ilvl w:val="0"/>
          <w:numId w:val="0"/>
        </w:numPr>
        <w:tabs>
          <w:tab w:val="center" w:pos="4153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right="0" w:rightChars="0"/>
        <w:textAlignment w:val="auto"/>
        <w:outlineLvl w:val="0"/>
        <w:rPr>
          <w:rFonts w:hint="eastAsia" w:ascii="仿宋" w:hAnsi="仿宋" w:eastAsia="仿宋" w:cs="仿宋"/>
          <w:b/>
          <w:bCs/>
          <w:lang w:eastAsia="zh-CN"/>
        </w:rPr>
      </w:pPr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right="0" w:firstLine="562" w:firstLineChars="200"/>
        <w:textAlignment w:val="auto"/>
        <w:outlineLvl w:val="0"/>
        <w:rPr>
          <w:rFonts w:hint="eastAsia" w:ascii="仿宋" w:hAnsi="仿宋" w:eastAsia="仿宋" w:cs="仿宋"/>
          <w:b/>
          <w:bCs/>
        </w:rPr>
      </w:pPr>
      <w:r>
        <w:rPr>
          <w:rFonts w:hint="eastAsia" w:ascii="仿宋" w:hAnsi="仿宋" w:eastAsia="仿宋" w:cs="仿宋"/>
          <w:b/>
          <w:bCs/>
        </w:rPr>
        <w:t>（</w:t>
      </w:r>
      <w:r>
        <w:rPr>
          <w:rFonts w:hint="eastAsia" w:ascii="仿宋" w:hAnsi="仿宋" w:eastAsia="仿宋" w:cs="仿宋"/>
          <w:b/>
          <w:bCs/>
          <w:lang w:val="en-US" w:eastAsia="zh-CN"/>
        </w:rPr>
        <w:t>三</w:t>
      </w:r>
      <w:r>
        <w:rPr>
          <w:rFonts w:hint="eastAsia" w:ascii="仿宋" w:hAnsi="仿宋" w:eastAsia="仿宋" w:cs="仿宋"/>
          <w:b/>
          <w:bCs/>
        </w:rPr>
        <w:t>）投诉应备材料</w:t>
      </w:r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right="0" w:firstLine="562" w:firstLineChars="200"/>
        <w:textAlignment w:val="auto"/>
        <w:outlineLvl w:val="0"/>
        <w:rPr>
          <w:rFonts w:hint="eastAsia" w:ascii="仿宋" w:hAnsi="仿宋" w:eastAsia="仿宋" w:cs="仿宋"/>
          <w:b/>
          <w:bCs/>
        </w:rPr>
      </w:pPr>
      <w:r>
        <w:rPr>
          <w:rFonts w:hint="eastAsia" w:ascii="仿宋" w:hAnsi="仿宋" w:eastAsia="仿宋" w:cs="仿宋"/>
          <w:b/>
          <w:bCs/>
        </w:rPr>
        <w:t>1.投诉人的基本情况，包括客户或者其法定代理人姓名、身份信息、联系方式；</w:t>
      </w:r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right="0" w:firstLine="562" w:firstLineChars="200"/>
        <w:textAlignment w:val="auto"/>
        <w:outlineLvl w:val="0"/>
        <w:rPr>
          <w:rFonts w:hint="eastAsia" w:ascii="仿宋" w:hAnsi="仿宋" w:eastAsia="仿宋" w:cs="仿宋"/>
          <w:b/>
          <w:bCs/>
        </w:rPr>
      </w:pPr>
      <w:r>
        <w:rPr>
          <w:rFonts w:hint="eastAsia" w:ascii="仿宋" w:hAnsi="仿宋" w:eastAsia="仿宋" w:cs="仿宋"/>
          <w:b/>
          <w:bCs/>
        </w:rPr>
        <w:t>2.被投诉对象的基本情况，包括：被投诉的机构名称，被投诉的销售人员的相关情况以及其所属机构的名称；</w:t>
      </w:r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right="0" w:firstLine="562" w:firstLineChars="200"/>
        <w:textAlignment w:val="auto"/>
        <w:outlineLvl w:val="0"/>
        <w:rPr>
          <w:rFonts w:hint="eastAsia" w:ascii="仿宋" w:hAnsi="仿宋" w:eastAsia="仿宋" w:cs="仿宋"/>
          <w:b/>
          <w:bCs/>
        </w:rPr>
      </w:pPr>
      <w:r>
        <w:rPr>
          <w:rFonts w:hint="eastAsia" w:ascii="仿宋" w:hAnsi="仿宋" w:eastAsia="仿宋" w:cs="仿宋"/>
          <w:b/>
          <w:bCs/>
        </w:rPr>
        <w:t>3.投诉请求、主要事实和相关依据；</w:t>
      </w:r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right="0" w:firstLine="562" w:firstLineChars="200"/>
        <w:textAlignment w:val="auto"/>
        <w:outlineLvl w:val="0"/>
        <w:rPr>
          <w:rFonts w:hint="eastAsia" w:ascii="仿宋" w:hAnsi="仿宋" w:eastAsia="仿宋" w:cs="仿宋"/>
          <w:b/>
          <w:bCs/>
        </w:rPr>
      </w:pPr>
      <w:r>
        <w:rPr>
          <w:rFonts w:hint="eastAsia" w:ascii="仿宋" w:hAnsi="仿宋" w:eastAsia="仿宋" w:cs="仿宋"/>
          <w:b/>
          <w:bCs/>
        </w:rPr>
        <w:t>4.客户提交书面资料的，应当由客户签字或者盖章。</w:t>
      </w:r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right="0" w:firstLine="562" w:firstLineChars="200"/>
        <w:textAlignment w:val="auto"/>
        <w:outlineLvl w:val="0"/>
        <w:rPr>
          <w:rFonts w:hint="eastAsia" w:ascii="仿宋" w:hAnsi="仿宋" w:eastAsia="仿宋" w:cs="仿宋"/>
          <w:b/>
          <w:bCs/>
        </w:rPr>
      </w:pPr>
      <w:r>
        <w:rPr>
          <w:rFonts w:hint="eastAsia" w:ascii="仿宋" w:hAnsi="仿宋" w:eastAsia="仿宋" w:cs="仿宋"/>
          <w:b/>
          <w:bCs/>
        </w:rPr>
        <w:t>公司已掌握或通过查询内部信息、档案可以获得的资料，不得要求客户提供。</w:t>
      </w:r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right="0" w:firstLine="562" w:firstLineChars="200"/>
        <w:textAlignment w:val="auto"/>
        <w:outlineLvl w:val="0"/>
        <w:rPr>
          <w:rFonts w:hint="eastAsia" w:ascii="仿宋" w:hAnsi="仿宋" w:eastAsia="仿宋" w:cs="仿宋"/>
          <w:b/>
          <w:bCs/>
          <w:lang w:eastAsia="zh-CN"/>
        </w:rPr>
      </w:pPr>
      <w:r>
        <w:rPr>
          <w:rFonts w:hint="eastAsia" w:ascii="仿宋" w:hAnsi="仿宋" w:eastAsia="仿宋" w:cs="仿宋"/>
          <w:b/>
          <w:bCs/>
        </w:rPr>
        <w:t>（</w:t>
      </w:r>
      <w:r>
        <w:rPr>
          <w:rFonts w:hint="eastAsia" w:ascii="仿宋" w:hAnsi="仿宋" w:eastAsia="仿宋" w:cs="仿宋"/>
          <w:b/>
          <w:bCs/>
          <w:lang w:val="en-US" w:eastAsia="zh-CN"/>
        </w:rPr>
        <w:t>四</w:t>
      </w:r>
      <w:r>
        <w:rPr>
          <w:rFonts w:hint="eastAsia" w:ascii="仿宋" w:hAnsi="仿宋" w:eastAsia="仿宋" w:cs="仿宋"/>
          <w:b/>
          <w:bCs/>
        </w:rPr>
        <w:t>）投诉</w:t>
      </w:r>
      <w:r>
        <w:rPr>
          <w:rFonts w:hint="eastAsia" w:ascii="仿宋" w:hAnsi="仿宋" w:eastAsia="仿宋" w:cs="仿宋"/>
          <w:b/>
          <w:bCs/>
          <w:lang w:val="en-US" w:eastAsia="zh-CN"/>
        </w:rPr>
        <w:t>方式</w:t>
      </w:r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right="0" w:firstLine="562" w:firstLineChars="200"/>
        <w:textAlignment w:val="auto"/>
        <w:outlineLvl w:val="0"/>
        <w:rPr>
          <w:rFonts w:hint="eastAsia" w:ascii="仿宋" w:hAnsi="仿宋" w:eastAsia="仿宋" w:cs="仿宋"/>
          <w:b/>
          <w:bCs/>
        </w:rPr>
      </w:pPr>
      <w:r>
        <w:rPr>
          <w:rFonts w:hint="eastAsia" w:ascii="仿宋" w:hAnsi="仿宋" w:eastAsia="仿宋" w:cs="仿宋"/>
          <w:b/>
          <w:bCs/>
        </w:rPr>
        <w:t>1.来电投诉：全国统一客户服务电话95569转3转0。</w:t>
      </w:r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right="0" w:firstLine="562" w:firstLineChars="200"/>
        <w:textAlignment w:val="auto"/>
        <w:outlineLvl w:val="0"/>
        <w:rPr>
          <w:rFonts w:hint="eastAsia" w:ascii="仿宋" w:hAnsi="仿宋" w:eastAsia="仿宋" w:cs="仿宋"/>
          <w:b/>
          <w:bCs/>
        </w:rPr>
      </w:pPr>
      <w:r>
        <w:rPr>
          <w:rFonts w:hint="eastAsia" w:ascii="仿宋" w:hAnsi="仿宋" w:eastAsia="仿宋" w:cs="仿宋"/>
          <w:b/>
          <w:bCs/>
        </w:rPr>
        <w:t>2.官微小程序：大家人寿官微-享服务-投诉与建议。</w:t>
      </w:r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right="0" w:firstLine="562" w:firstLineChars="200"/>
        <w:textAlignment w:val="auto"/>
        <w:outlineLvl w:val="0"/>
        <w:rPr>
          <w:rFonts w:hint="eastAsia" w:ascii="仿宋" w:hAnsi="仿宋" w:eastAsia="仿宋" w:cs="仿宋"/>
          <w:b/>
          <w:bCs/>
        </w:rPr>
      </w:pPr>
      <w:r>
        <w:rPr>
          <w:rFonts w:hint="eastAsia" w:ascii="仿宋" w:hAnsi="仿宋" w:eastAsia="仿宋" w:cs="仿宋"/>
          <w:b/>
          <w:bCs/>
        </w:rPr>
        <w:t>3.官方网站：使用在线客服功能提出投诉与建议。</w:t>
      </w:r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right="0" w:firstLine="562" w:firstLineChars="200"/>
        <w:textAlignment w:val="auto"/>
        <w:outlineLvl w:val="0"/>
        <w:rPr>
          <w:rFonts w:hint="eastAsia" w:ascii="仿宋" w:hAnsi="仿宋" w:eastAsia="仿宋" w:cs="仿宋"/>
          <w:b/>
          <w:bCs/>
        </w:rPr>
      </w:pPr>
      <w:r>
        <w:rPr>
          <w:rFonts w:hint="eastAsia" w:ascii="仿宋" w:hAnsi="仿宋" w:eastAsia="仿宋" w:cs="仿宋"/>
          <w:b/>
          <w:bCs/>
        </w:rPr>
        <w:t>4.来访投诉：详见官网公布的各分公司地址信息。</w:t>
      </w:r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right="0" w:firstLine="562" w:firstLineChars="200"/>
        <w:textAlignment w:val="auto"/>
        <w:outlineLvl w:val="0"/>
        <w:rPr>
          <w:rFonts w:hint="eastAsia" w:ascii="仿宋" w:hAnsi="仿宋" w:eastAsia="仿宋" w:cs="仿宋"/>
          <w:b/>
          <w:bCs/>
        </w:rPr>
      </w:pPr>
      <w:r>
        <w:rPr>
          <w:rFonts w:hint="eastAsia" w:ascii="仿宋" w:hAnsi="仿宋" w:eastAsia="仿宋" w:cs="仿宋"/>
          <w:b/>
          <w:bCs/>
        </w:rPr>
        <w:t>5.邮件投诉：</w:t>
      </w:r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right="0" w:firstLine="562" w:firstLineChars="200"/>
        <w:textAlignment w:val="auto"/>
        <w:outlineLvl w:val="0"/>
        <w:rPr>
          <w:rFonts w:hint="eastAsia" w:ascii="仿宋" w:hAnsi="仿宋" w:eastAsia="仿宋" w:cs="仿宋"/>
          <w:b/>
          <w:bCs/>
        </w:rPr>
      </w:pPr>
      <w:r>
        <w:rPr>
          <w:rFonts w:hint="eastAsia" w:ascii="仿宋" w:hAnsi="仿宋" w:eastAsia="仿宋" w:cs="仿宋"/>
          <w:b/>
          <w:bCs/>
        </w:rPr>
        <w:t>将投诉材料发送至邮箱djlife-service@djbx.com。</w:t>
      </w:r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right="0" w:firstLine="562" w:firstLineChars="200"/>
        <w:textAlignment w:val="auto"/>
        <w:outlineLvl w:val="0"/>
        <w:rPr>
          <w:rFonts w:hint="eastAsia" w:ascii="仿宋" w:hAnsi="仿宋" w:eastAsia="仿宋" w:cs="仿宋"/>
          <w:b/>
          <w:bCs/>
        </w:rPr>
      </w:pPr>
      <w:r>
        <w:rPr>
          <w:rFonts w:hint="eastAsia" w:ascii="仿宋" w:hAnsi="仿宋" w:eastAsia="仿宋" w:cs="仿宋"/>
          <w:b/>
          <w:bCs/>
        </w:rPr>
        <w:t>6.来信投诉：</w:t>
      </w:r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right="0" w:firstLine="562" w:firstLineChars="200"/>
        <w:textAlignment w:val="auto"/>
        <w:outlineLvl w:val="0"/>
        <w:rPr>
          <w:rFonts w:hint="eastAsia" w:ascii="仿宋" w:hAnsi="仿宋" w:eastAsia="仿宋" w:cs="仿宋"/>
          <w:b/>
          <w:bCs/>
        </w:rPr>
      </w:pPr>
      <w:r>
        <w:rPr>
          <w:rFonts w:hint="eastAsia" w:ascii="仿宋" w:hAnsi="仿宋" w:eastAsia="仿宋" w:cs="仿宋"/>
          <w:b/>
          <w:bCs/>
        </w:rPr>
        <w:t>总公司：北京市朝阳区建国门外大街6号大家人寿保险股份有限公司消费者权益保护部。</w:t>
      </w:r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right="0" w:firstLine="562" w:firstLineChars="200"/>
        <w:textAlignment w:val="auto"/>
        <w:outlineLvl w:val="0"/>
        <w:rPr>
          <w:rFonts w:hint="eastAsia" w:ascii="仿宋" w:hAnsi="仿宋" w:eastAsia="仿宋" w:cs="仿宋"/>
          <w:b/>
          <w:bCs/>
        </w:rPr>
      </w:pPr>
      <w:r>
        <w:rPr>
          <w:rFonts w:hint="eastAsia" w:ascii="仿宋" w:hAnsi="仿宋" w:eastAsia="仿宋" w:cs="仿宋"/>
          <w:b/>
          <w:bCs/>
        </w:rPr>
        <w:t>分公司：详见官网公布的各分公司地址信息。</w:t>
      </w:r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right="0" w:firstLine="562" w:firstLineChars="200"/>
        <w:textAlignment w:val="auto"/>
        <w:outlineLvl w:val="0"/>
        <w:rPr>
          <w:rFonts w:hint="eastAsia" w:ascii="仿宋" w:hAnsi="仿宋" w:eastAsia="仿宋" w:cs="仿宋"/>
          <w:b/>
          <w:bCs/>
        </w:rPr>
      </w:pPr>
      <w:r>
        <w:rPr>
          <w:rFonts w:hint="eastAsia" w:ascii="仿宋" w:hAnsi="仿宋" w:eastAsia="仿宋" w:cs="仿宋"/>
          <w:b/>
          <w:bCs/>
        </w:rPr>
        <w:t>7.纠纷调解中心：详见官网公布的各地纠纷调解中心信息。</w:t>
      </w:r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right="0"/>
        <w:textAlignment w:val="auto"/>
        <w:outlineLvl w:val="0"/>
        <w:rPr>
          <w:rFonts w:hint="eastAsia" w:ascii="仿宋" w:hAnsi="仿宋" w:eastAsia="仿宋" w:cs="仿宋"/>
          <w:b/>
          <w:bCs/>
          <w:lang w:eastAsia="zh-CN"/>
        </w:rPr>
      </w:pPr>
      <w:r>
        <w:rPr>
          <w:rFonts w:hint="eastAsia" w:ascii="仿宋" w:hAnsi="仿宋" w:eastAsia="仿宋" w:cs="仿宋"/>
          <w:b/>
          <w:bCs/>
        </w:rPr>
        <w:t>五</w:t>
      </w:r>
      <w:r>
        <w:rPr>
          <w:rFonts w:hint="eastAsia" w:ascii="仿宋" w:hAnsi="仿宋" w:eastAsia="仿宋" w:cs="仿宋"/>
          <w:b/>
          <w:bCs/>
          <w:lang w:eastAsia="zh-CN"/>
        </w:rPr>
        <w:t>、省级分支机构与落地服务机构</w:t>
      </w:r>
    </w:p>
    <w:tbl>
      <w:tblPr>
        <w:tblStyle w:val="6"/>
        <w:tblW w:w="4998" w:type="pct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86"/>
        <w:gridCol w:w="1285"/>
        <w:gridCol w:w="5019"/>
        <w:gridCol w:w="1429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46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序号</w:t>
            </w:r>
          </w:p>
        </w:tc>
        <w:tc>
          <w:tcPr>
            <w:tcW w:w="75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公司名称</w:t>
            </w:r>
          </w:p>
        </w:tc>
        <w:tc>
          <w:tcPr>
            <w:tcW w:w="294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地址</w:t>
            </w:r>
          </w:p>
        </w:tc>
        <w:tc>
          <w:tcPr>
            <w:tcW w:w="83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联系电话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46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pStyle w:val="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40" w:lineRule="atLeast"/>
              <w:ind w:left="0" w:leftChars="0" w:right="0" w:right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  <w:t>1</w:t>
            </w:r>
          </w:p>
        </w:tc>
        <w:tc>
          <w:tcPr>
            <w:tcW w:w="75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pStyle w:val="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40" w:lineRule="atLeast"/>
              <w:ind w:left="0" w:leftChars="0" w:right="0" w:right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333333"/>
                <w:spacing w:val="0"/>
                <w:sz w:val="18"/>
                <w:szCs w:val="18"/>
                <w:lang w:val="en-US" w:eastAsia="zh-CN"/>
              </w:rPr>
              <w:t>安徽分公</w:t>
            </w: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333333"/>
                <w:spacing w:val="0"/>
                <w:sz w:val="18"/>
                <w:szCs w:val="18"/>
              </w:rPr>
              <w:t>司</w:t>
            </w:r>
          </w:p>
        </w:tc>
        <w:tc>
          <w:tcPr>
            <w:tcW w:w="294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pStyle w:val="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40" w:lineRule="atLeast"/>
              <w:ind w:left="0" w:leftChars="0" w:right="0" w:rightChars="0"/>
              <w:jc w:val="both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333333"/>
                <w:spacing w:val="0"/>
                <w:sz w:val="18"/>
                <w:szCs w:val="18"/>
              </w:rPr>
              <w:t>安徽省合肥市庐阳区逍遥津街道长江中路180号徽盐商务中心34层（3401-3406、3408-3412）</w:t>
            </w:r>
          </w:p>
        </w:tc>
        <w:tc>
          <w:tcPr>
            <w:tcW w:w="83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pStyle w:val="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40" w:lineRule="atLeast"/>
              <w:ind w:left="0" w:leftChars="0" w:right="0" w:right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333333"/>
                <w:spacing w:val="0"/>
                <w:sz w:val="18"/>
                <w:szCs w:val="18"/>
              </w:rPr>
              <w:t>0551-68125571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46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pStyle w:val="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40" w:lineRule="atLeast"/>
              <w:ind w:left="0" w:leftChars="0" w:right="0" w:right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333333"/>
                <w:spacing w:val="0"/>
                <w:sz w:val="18"/>
                <w:szCs w:val="18"/>
              </w:rPr>
              <w:t>2</w:t>
            </w:r>
          </w:p>
        </w:tc>
        <w:tc>
          <w:tcPr>
            <w:tcW w:w="75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pStyle w:val="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40" w:lineRule="atLeast"/>
              <w:ind w:left="0" w:leftChars="0" w:right="0" w:right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333333"/>
                <w:spacing w:val="0"/>
                <w:sz w:val="18"/>
                <w:szCs w:val="18"/>
              </w:rPr>
              <w:t>北京分公司</w:t>
            </w:r>
          </w:p>
        </w:tc>
        <w:tc>
          <w:tcPr>
            <w:tcW w:w="294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pStyle w:val="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40" w:lineRule="atLeast"/>
              <w:ind w:left="0" w:leftChars="0" w:right="0" w:rightChars="0"/>
              <w:jc w:val="both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333333"/>
                <w:spacing w:val="0"/>
                <w:sz w:val="18"/>
                <w:szCs w:val="18"/>
              </w:rPr>
              <w:t>北京市朝阳区东三环中路55号楼5层601、602、603、605，7层802、803，20层2303</w:t>
            </w:r>
          </w:p>
        </w:tc>
        <w:tc>
          <w:tcPr>
            <w:tcW w:w="83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pStyle w:val="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40" w:lineRule="atLeast"/>
              <w:ind w:left="0" w:leftChars="0" w:right="0" w:right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333333"/>
                <w:spacing w:val="0"/>
                <w:sz w:val="18"/>
                <w:szCs w:val="18"/>
              </w:rPr>
              <w:t>010-59229996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</w:tblPrEx>
        <w:trPr>
          <w:trHeight w:val="600" w:hRule="atLeast"/>
        </w:trPr>
        <w:tc>
          <w:tcPr>
            <w:tcW w:w="46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pStyle w:val="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40" w:lineRule="atLeast"/>
              <w:ind w:left="0" w:leftChars="0" w:right="0" w:right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333333"/>
                <w:spacing w:val="0"/>
                <w:sz w:val="18"/>
                <w:szCs w:val="18"/>
              </w:rPr>
              <w:t>3</w:t>
            </w:r>
          </w:p>
        </w:tc>
        <w:tc>
          <w:tcPr>
            <w:tcW w:w="75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pStyle w:val="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40" w:lineRule="atLeast"/>
              <w:ind w:left="0" w:leftChars="0" w:right="0" w:right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333333"/>
                <w:spacing w:val="0"/>
                <w:sz w:val="18"/>
                <w:szCs w:val="18"/>
              </w:rPr>
              <w:t>广东分公司</w:t>
            </w:r>
          </w:p>
        </w:tc>
        <w:tc>
          <w:tcPr>
            <w:tcW w:w="294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pStyle w:val="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40" w:lineRule="atLeast"/>
              <w:ind w:left="0" w:leftChars="0" w:right="0" w:rightChars="0"/>
              <w:jc w:val="both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333333"/>
                <w:spacing w:val="0"/>
                <w:sz w:val="18"/>
                <w:szCs w:val="18"/>
              </w:rPr>
              <w:t>广州市天河区林和中路8号 3501，3502，3503，3601，3602，3603，3604，3605，3606单元</w:t>
            </w:r>
          </w:p>
        </w:tc>
        <w:tc>
          <w:tcPr>
            <w:tcW w:w="83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pStyle w:val="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40" w:lineRule="atLeast"/>
              <w:ind w:left="0" w:leftChars="0" w:right="0" w:right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333333"/>
                <w:spacing w:val="0"/>
                <w:sz w:val="18"/>
                <w:szCs w:val="18"/>
              </w:rPr>
              <w:t>020-38011867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46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pStyle w:val="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40" w:lineRule="atLeast"/>
              <w:ind w:left="0" w:leftChars="0" w:right="0" w:right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333333"/>
                <w:spacing w:val="0"/>
                <w:sz w:val="18"/>
                <w:szCs w:val="18"/>
              </w:rPr>
              <w:t>4</w:t>
            </w:r>
          </w:p>
        </w:tc>
        <w:tc>
          <w:tcPr>
            <w:tcW w:w="75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pStyle w:val="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40" w:lineRule="atLeast"/>
              <w:ind w:left="0" w:leftChars="0" w:right="0" w:right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333333"/>
                <w:spacing w:val="0"/>
                <w:sz w:val="18"/>
                <w:szCs w:val="18"/>
              </w:rPr>
              <w:t>河北分公司</w:t>
            </w:r>
          </w:p>
        </w:tc>
        <w:tc>
          <w:tcPr>
            <w:tcW w:w="294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pStyle w:val="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40" w:lineRule="atLeast"/>
              <w:ind w:left="0" w:leftChars="0" w:right="0" w:rightChars="0"/>
              <w:jc w:val="both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333333"/>
                <w:spacing w:val="0"/>
                <w:sz w:val="18"/>
                <w:szCs w:val="18"/>
              </w:rPr>
              <w:t>河北省石家庄市桥西区南小街10号金世界商贸区金智大厦8层、10层1001、1008、1009室</w:t>
            </w:r>
          </w:p>
        </w:tc>
        <w:tc>
          <w:tcPr>
            <w:tcW w:w="83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pStyle w:val="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40" w:lineRule="atLeast"/>
              <w:ind w:left="0" w:leftChars="0" w:right="0" w:right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333333"/>
                <w:spacing w:val="0"/>
                <w:sz w:val="18"/>
                <w:szCs w:val="18"/>
              </w:rPr>
              <w:t>0311-85511656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46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pStyle w:val="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40" w:lineRule="atLeast"/>
              <w:ind w:left="0" w:leftChars="0" w:right="0" w:right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333333"/>
                <w:spacing w:val="0"/>
                <w:sz w:val="18"/>
                <w:szCs w:val="18"/>
              </w:rPr>
              <w:t>5</w:t>
            </w:r>
          </w:p>
        </w:tc>
        <w:tc>
          <w:tcPr>
            <w:tcW w:w="75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pStyle w:val="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40" w:lineRule="atLeast"/>
              <w:ind w:left="0" w:leftChars="0" w:right="0" w:right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333333"/>
                <w:spacing w:val="0"/>
                <w:sz w:val="18"/>
                <w:szCs w:val="18"/>
              </w:rPr>
              <w:t>河南分公司</w:t>
            </w:r>
          </w:p>
        </w:tc>
        <w:tc>
          <w:tcPr>
            <w:tcW w:w="294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pStyle w:val="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40" w:lineRule="atLeast"/>
              <w:ind w:left="0" w:leftChars="0" w:right="0" w:rightChars="0"/>
              <w:jc w:val="both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333333"/>
                <w:spacing w:val="0"/>
                <w:sz w:val="18"/>
                <w:szCs w:val="18"/>
              </w:rPr>
              <w:t>河南自贸试验区郑州片区 (郑东) 康宁街76号3号楼603-606、703-708、1101-1104号</w:t>
            </w:r>
          </w:p>
        </w:tc>
        <w:tc>
          <w:tcPr>
            <w:tcW w:w="83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pStyle w:val="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40" w:lineRule="atLeast"/>
              <w:ind w:left="0" w:leftChars="0" w:right="0" w:right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333333"/>
                <w:spacing w:val="0"/>
                <w:sz w:val="18"/>
                <w:szCs w:val="18"/>
              </w:rPr>
              <w:t>0371-69518908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46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pStyle w:val="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40" w:lineRule="atLeast"/>
              <w:ind w:left="0" w:leftChars="0" w:right="0" w:right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333333"/>
                <w:spacing w:val="0"/>
                <w:sz w:val="18"/>
                <w:szCs w:val="18"/>
              </w:rPr>
              <w:t>6</w:t>
            </w:r>
          </w:p>
        </w:tc>
        <w:tc>
          <w:tcPr>
            <w:tcW w:w="75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pStyle w:val="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40" w:lineRule="atLeast"/>
              <w:ind w:left="0" w:leftChars="0" w:right="0" w:right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333333"/>
                <w:spacing w:val="0"/>
                <w:sz w:val="18"/>
                <w:szCs w:val="18"/>
              </w:rPr>
              <w:t>黑龙江分公司</w:t>
            </w:r>
          </w:p>
        </w:tc>
        <w:tc>
          <w:tcPr>
            <w:tcW w:w="294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pStyle w:val="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40" w:lineRule="atLeast"/>
              <w:ind w:left="0" w:leftChars="0" w:right="0" w:rightChars="0"/>
              <w:jc w:val="both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333333"/>
                <w:spacing w:val="0"/>
                <w:sz w:val="18"/>
                <w:szCs w:val="18"/>
              </w:rPr>
              <w:t>黑龙江省哈尔滨市道里区丽江路2586 号6 栋2 层2 号、3 号、4 号</w:t>
            </w:r>
          </w:p>
        </w:tc>
        <w:tc>
          <w:tcPr>
            <w:tcW w:w="83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pStyle w:val="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40" w:lineRule="atLeast"/>
              <w:ind w:left="0" w:leftChars="0" w:right="0" w:right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333333"/>
                <w:spacing w:val="0"/>
                <w:sz w:val="18"/>
                <w:szCs w:val="18"/>
              </w:rPr>
              <w:t>0451-87589086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46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pStyle w:val="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40" w:lineRule="atLeast"/>
              <w:ind w:left="0" w:leftChars="0" w:right="0" w:right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333333"/>
                <w:spacing w:val="0"/>
                <w:sz w:val="18"/>
                <w:szCs w:val="18"/>
              </w:rPr>
              <w:t>7</w:t>
            </w:r>
          </w:p>
        </w:tc>
        <w:tc>
          <w:tcPr>
            <w:tcW w:w="75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pStyle w:val="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40" w:lineRule="atLeast"/>
              <w:ind w:left="0" w:leftChars="0" w:right="0" w:right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333333"/>
                <w:spacing w:val="0"/>
                <w:sz w:val="18"/>
                <w:szCs w:val="18"/>
              </w:rPr>
              <w:t>湖南分公司</w:t>
            </w:r>
          </w:p>
        </w:tc>
        <w:tc>
          <w:tcPr>
            <w:tcW w:w="294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pStyle w:val="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40" w:lineRule="atLeast"/>
              <w:ind w:left="0" w:leftChars="0" w:right="0" w:rightChars="0"/>
              <w:jc w:val="both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333333"/>
                <w:spacing w:val="0"/>
                <w:sz w:val="18"/>
                <w:szCs w:val="18"/>
              </w:rPr>
              <w:t>湖南省长沙市开福区芙蓉中路一段442号湘报传媒中心43楼4301-4306室</w:t>
            </w:r>
          </w:p>
        </w:tc>
        <w:tc>
          <w:tcPr>
            <w:tcW w:w="83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pStyle w:val="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40" w:lineRule="atLeast"/>
              <w:ind w:left="0" w:leftChars="0" w:right="0" w:right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333333"/>
                <w:spacing w:val="0"/>
                <w:sz w:val="18"/>
                <w:szCs w:val="18"/>
              </w:rPr>
              <w:t>0731-83053070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</w:tblPrEx>
        <w:trPr>
          <w:trHeight w:val="600" w:hRule="atLeast"/>
        </w:trPr>
        <w:tc>
          <w:tcPr>
            <w:tcW w:w="46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pStyle w:val="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40" w:lineRule="atLeast"/>
              <w:ind w:left="0" w:leftChars="0" w:right="0" w:right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333333"/>
                <w:spacing w:val="0"/>
                <w:sz w:val="18"/>
                <w:szCs w:val="18"/>
              </w:rPr>
              <w:t>8</w:t>
            </w:r>
          </w:p>
        </w:tc>
        <w:tc>
          <w:tcPr>
            <w:tcW w:w="75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pStyle w:val="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40" w:lineRule="atLeast"/>
              <w:ind w:left="0" w:leftChars="0" w:right="0" w:right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333333"/>
                <w:spacing w:val="0"/>
                <w:sz w:val="18"/>
                <w:szCs w:val="18"/>
              </w:rPr>
              <w:t>湖北分公司</w:t>
            </w:r>
          </w:p>
        </w:tc>
        <w:tc>
          <w:tcPr>
            <w:tcW w:w="294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pStyle w:val="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40" w:lineRule="atLeast"/>
              <w:ind w:left="0" w:leftChars="0" w:right="0" w:rightChars="0"/>
              <w:jc w:val="both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333333"/>
                <w:spacing w:val="0"/>
                <w:sz w:val="18"/>
                <w:szCs w:val="18"/>
              </w:rPr>
              <w:t>湖北省武汉市江汉区青年路169号ICC环贸中心A塔901-908、1001、1002（1）、1008</w:t>
            </w:r>
          </w:p>
        </w:tc>
        <w:tc>
          <w:tcPr>
            <w:tcW w:w="83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pStyle w:val="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40" w:lineRule="atLeast"/>
              <w:ind w:left="0" w:leftChars="0" w:right="0" w:right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333333"/>
                <w:spacing w:val="0"/>
                <w:sz w:val="18"/>
                <w:szCs w:val="18"/>
              </w:rPr>
              <w:t>027-59429836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46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pStyle w:val="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40" w:lineRule="atLeast"/>
              <w:ind w:left="0" w:leftChars="0" w:right="0" w:right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333333"/>
                <w:spacing w:val="0"/>
                <w:sz w:val="18"/>
                <w:szCs w:val="18"/>
              </w:rPr>
              <w:t>9</w:t>
            </w:r>
          </w:p>
        </w:tc>
        <w:tc>
          <w:tcPr>
            <w:tcW w:w="75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pStyle w:val="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40" w:lineRule="atLeast"/>
              <w:ind w:left="0" w:leftChars="0" w:right="0" w:right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333333"/>
                <w:spacing w:val="0"/>
                <w:sz w:val="18"/>
                <w:szCs w:val="18"/>
              </w:rPr>
              <w:t>吉林分公司</w:t>
            </w:r>
          </w:p>
        </w:tc>
        <w:tc>
          <w:tcPr>
            <w:tcW w:w="294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pStyle w:val="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40" w:lineRule="atLeast"/>
              <w:ind w:left="0" w:leftChars="0" w:right="0" w:rightChars="0"/>
              <w:jc w:val="both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333333"/>
                <w:spacing w:val="0"/>
                <w:sz w:val="18"/>
                <w:szCs w:val="18"/>
              </w:rPr>
              <w:t>吉林省长春市南关区人民大街10606号东北亚国际金融中心三号楼二楼</w:t>
            </w:r>
          </w:p>
        </w:tc>
        <w:tc>
          <w:tcPr>
            <w:tcW w:w="83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pStyle w:val="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40" w:lineRule="atLeast"/>
              <w:ind w:left="0" w:leftChars="0" w:right="0" w:right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333333"/>
                <w:spacing w:val="0"/>
                <w:sz w:val="18"/>
                <w:szCs w:val="18"/>
              </w:rPr>
              <w:t>0431-81952028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46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pStyle w:val="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40" w:lineRule="atLeast"/>
              <w:ind w:left="0" w:leftChars="0" w:right="0" w:right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333333"/>
                <w:spacing w:val="0"/>
                <w:sz w:val="18"/>
                <w:szCs w:val="18"/>
              </w:rPr>
              <w:t>10</w:t>
            </w:r>
          </w:p>
        </w:tc>
        <w:tc>
          <w:tcPr>
            <w:tcW w:w="75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pStyle w:val="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40" w:lineRule="atLeast"/>
              <w:ind w:left="0" w:leftChars="0" w:right="0" w:right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333333"/>
                <w:spacing w:val="0"/>
                <w:sz w:val="18"/>
                <w:szCs w:val="18"/>
              </w:rPr>
              <w:t>江苏分公司</w:t>
            </w:r>
          </w:p>
        </w:tc>
        <w:tc>
          <w:tcPr>
            <w:tcW w:w="294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pStyle w:val="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40" w:lineRule="atLeast"/>
              <w:ind w:left="0" w:leftChars="0" w:right="0" w:rightChars="0"/>
              <w:jc w:val="both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333333"/>
                <w:spacing w:val="0"/>
                <w:sz w:val="18"/>
                <w:szCs w:val="18"/>
              </w:rPr>
              <w:t>南京市鼓楼区山西路7号银河国际广场大厦23层、28层A座B座C座</w:t>
            </w:r>
          </w:p>
        </w:tc>
        <w:tc>
          <w:tcPr>
            <w:tcW w:w="83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pStyle w:val="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40" w:lineRule="atLeast"/>
              <w:ind w:left="0" w:leftChars="0" w:right="0" w:right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333333"/>
                <w:spacing w:val="0"/>
                <w:sz w:val="18"/>
                <w:szCs w:val="18"/>
              </w:rPr>
              <w:t>025-85651350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46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pStyle w:val="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40" w:lineRule="atLeast"/>
              <w:ind w:left="0" w:leftChars="0" w:right="0" w:right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333333"/>
                <w:spacing w:val="0"/>
                <w:sz w:val="18"/>
                <w:szCs w:val="18"/>
              </w:rPr>
              <w:t>11</w:t>
            </w:r>
          </w:p>
        </w:tc>
        <w:tc>
          <w:tcPr>
            <w:tcW w:w="75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pStyle w:val="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40" w:lineRule="atLeast"/>
              <w:ind w:left="0" w:leftChars="0" w:right="0" w:right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333333"/>
                <w:spacing w:val="0"/>
                <w:sz w:val="18"/>
                <w:szCs w:val="18"/>
              </w:rPr>
              <w:t>江西分公司</w:t>
            </w:r>
          </w:p>
        </w:tc>
        <w:tc>
          <w:tcPr>
            <w:tcW w:w="294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pStyle w:val="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40" w:lineRule="atLeast"/>
              <w:ind w:left="0" w:leftChars="0" w:right="0" w:rightChars="0"/>
              <w:jc w:val="both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333333"/>
                <w:spacing w:val="0"/>
                <w:sz w:val="18"/>
                <w:szCs w:val="18"/>
              </w:rPr>
              <w:t>江西省南昌市红谷滩区会展路135号中顺大厦23层2301、2302、2303室</w:t>
            </w:r>
          </w:p>
        </w:tc>
        <w:tc>
          <w:tcPr>
            <w:tcW w:w="83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pStyle w:val="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40" w:lineRule="atLeast"/>
              <w:ind w:left="0" w:leftChars="0" w:right="0" w:right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333333"/>
                <w:spacing w:val="0"/>
                <w:sz w:val="18"/>
                <w:szCs w:val="18"/>
              </w:rPr>
              <w:t>0791-88532710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</w:tblPrEx>
        <w:trPr>
          <w:trHeight w:val="600" w:hRule="atLeast"/>
        </w:trPr>
        <w:tc>
          <w:tcPr>
            <w:tcW w:w="46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pStyle w:val="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40" w:lineRule="atLeast"/>
              <w:ind w:left="0" w:leftChars="0" w:right="0" w:right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333333"/>
                <w:spacing w:val="0"/>
                <w:sz w:val="18"/>
                <w:szCs w:val="18"/>
              </w:rPr>
              <w:t>12</w:t>
            </w:r>
          </w:p>
        </w:tc>
        <w:tc>
          <w:tcPr>
            <w:tcW w:w="75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pStyle w:val="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40" w:lineRule="atLeast"/>
              <w:ind w:left="0" w:leftChars="0" w:right="0" w:right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333333"/>
                <w:spacing w:val="0"/>
                <w:sz w:val="18"/>
                <w:szCs w:val="18"/>
              </w:rPr>
              <w:t>辽宁分公司</w:t>
            </w:r>
          </w:p>
        </w:tc>
        <w:tc>
          <w:tcPr>
            <w:tcW w:w="294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pStyle w:val="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40" w:lineRule="atLeast"/>
              <w:ind w:left="0" w:leftChars="0" w:right="0" w:rightChars="0"/>
              <w:jc w:val="both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333333"/>
                <w:spacing w:val="0"/>
                <w:sz w:val="18"/>
                <w:szCs w:val="18"/>
              </w:rPr>
              <w:t>辽宁省沈阳市沈河区友好街10号（东北世贸广场I区）42层01、02、03、06B、07A、07B、08单元</w:t>
            </w:r>
          </w:p>
        </w:tc>
        <w:tc>
          <w:tcPr>
            <w:tcW w:w="83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pStyle w:val="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40" w:lineRule="atLeast"/>
              <w:ind w:left="0" w:leftChars="0" w:right="0" w:right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333333"/>
                <w:spacing w:val="0"/>
                <w:sz w:val="18"/>
                <w:szCs w:val="18"/>
              </w:rPr>
              <w:t>024-31288041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46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pStyle w:val="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40" w:lineRule="atLeast"/>
              <w:ind w:left="0" w:leftChars="0" w:right="0" w:right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333333"/>
                <w:spacing w:val="0"/>
                <w:sz w:val="18"/>
                <w:szCs w:val="18"/>
              </w:rPr>
              <w:t>13</w:t>
            </w:r>
          </w:p>
        </w:tc>
        <w:tc>
          <w:tcPr>
            <w:tcW w:w="75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pStyle w:val="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40" w:lineRule="atLeast"/>
              <w:ind w:left="0" w:leftChars="0" w:right="0" w:right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333333"/>
                <w:spacing w:val="0"/>
                <w:sz w:val="18"/>
                <w:szCs w:val="18"/>
              </w:rPr>
              <w:t>山东分公司</w:t>
            </w:r>
          </w:p>
        </w:tc>
        <w:tc>
          <w:tcPr>
            <w:tcW w:w="294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pStyle w:val="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40" w:lineRule="atLeast"/>
              <w:ind w:left="0" w:leftChars="0" w:right="0" w:rightChars="0"/>
              <w:jc w:val="both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333333"/>
                <w:spacing w:val="0"/>
                <w:sz w:val="18"/>
                <w:szCs w:val="18"/>
              </w:rPr>
              <w:t>山东省济南市市中区顺河东街66号（银座晶都国际1号楼）</w:t>
            </w:r>
          </w:p>
        </w:tc>
        <w:tc>
          <w:tcPr>
            <w:tcW w:w="83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pStyle w:val="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40" w:lineRule="atLeast"/>
              <w:ind w:left="0" w:leftChars="0" w:right="0" w:right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333333"/>
                <w:spacing w:val="0"/>
                <w:sz w:val="18"/>
                <w:szCs w:val="18"/>
              </w:rPr>
              <w:t>0531-55598268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</w:tblPrEx>
        <w:trPr>
          <w:trHeight w:val="600" w:hRule="atLeast"/>
        </w:trPr>
        <w:tc>
          <w:tcPr>
            <w:tcW w:w="46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pStyle w:val="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40" w:lineRule="atLeast"/>
              <w:ind w:left="0" w:leftChars="0" w:right="0" w:right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333333"/>
                <w:spacing w:val="0"/>
                <w:sz w:val="18"/>
                <w:szCs w:val="18"/>
              </w:rPr>
              <w:t>14</w:t>
            </w:r>
          </w:p>
        </w:tc>
        <w:tc>
          <w:tcPr>
            <w:tcW w:w="75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pStyle w:val="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40" w:lineRule="atLeast"/>
              <w:ind w:left="0" w:leftChars="0" w:right="0" w:right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333333"/>
                <w:spacing w:val="0"/>
                <w:sz w:val="18"/>
                <w:szCs w:val="18"/>
              </w:rPr>
              <w:t>山西分公司</w:t>
            </w:r>
          </w:p>
        </w:tc>
        <w:tc>
          <w:tcPr>
            <w:tcW w:w="294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pStyle w:val="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40" w:lineRule="atLeast"/>
              <w:ind w:left="0" w:leftChars="0" w:right="0" w:rightChars="0"/>
              <w:jc w:val="both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333333"/>
                <w:spacing w:val="0"/>
                <w:sz w:val="18"/>
                <w:szCs w:val="18"/>
              </w:rPr>
              <w:t>山西省太原市小店区亲贤北街79号太原茂业中心35层</w:t>
            </w:r>
          </w:p>
        </w:tc>
        <w:tc>
          <w:tcPr>
            <w:tcW w:w="83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pStyle w:val="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40" w:lineRule="atLeast"/>
              <w:ind w:left="0" w:leftChars="0" w:right="0" w:right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333333"/>
                <w:spacing w:val="0"/>
                <w:sz w:val="18"/>
                <w:szCs w:val="18"/>
              </w:rPr>
              <w:t>0351-8206136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46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pStyle w:val="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40" w:lineRule="atLeast"/>
              <w:ind w:left="0" w:leftChars="0" w:right="0" w:right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333333"/>
                <w:spacing w:val="0"/>
                <w:sz w:val="18"/>
                <w:szCs w:val="18"/>
              </w:rPr>
              <w:t>15</w:t>
            </w:r>
          </w:p>
        </w:tc>
        <w:tc>
          <w:tcPr>
            <w:tcW w:w="75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pStyle w:val="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40" w:lineRule="atLeast"/>
              <w:ind w:left="0" w:leftChars="0" w:right="0" w:right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333333"/>
                <w:spacing w:val="0"/>
                <w:sz w:val="18"/>
                <w:szCs w:val="18"/>
              </w:rPr>
              <w:t>上海分公司</w:t>
            </w:r>
          </w:p>
        </w:tc>
        <w:tc>
          <w:tcPr>
            <w:tcW w:w="294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pStyle w:val="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40" w:lineRule="atLeast"/>
              <w:ind w:left="0" w:leftChars="0" w:right="0" w:rightChars="0"/>
              <w:jc w:val="both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333333"/>
                <w:spacing w:val="0"/>
                <w:sz w:val="18"/>
                <w:szCs w:val="18"/>
              </w:rPr>
              <w:t>上海市虹口区公平路323号T2栋9楼、10楼</w:t>
            </w:r>
          </w:p>
        </w:tc>
        <w:tc>
          <w:tcPr>
            <w:tcW w:w="83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pStyle w:val="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40" w:lineRule="atLeast"/>
              <w:ind w:left="0" w:leftChars="0" w:right="0" w:right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333333"/>
                <w:spacing w:val="0"/>
                <w:sz w:val="18"/>
                <w:szCs w:val="18"/>
              </w:rPr>
              <w:t>021-61651088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46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pStyle w:val="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40" w:lineRule="atLeast"/>
              <w:ind w:left="0" w:leftChars="0" w:right="0" w:right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333333"/>
                <w:spacing w:val="0"/>
                <w:sz w:val="18"/>
                <w:szCs w:val="18"/>
              </w:rPr>
              <w:t>16</w:t>
            </w:r>
          </w:p>
        </w:tc>
        <w:tc>
          <w:tcPr>
            <w:tcW w:w="75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pStyle w:val="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40" w:lineRule="atLeast"/>
              <w:ind w:left="0" w:leftChars="0" w:right="0" w:right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333333"/>
                <w:spacing w:val="0"/>
                <w:sz w:val="18"/>
                <w:szCs w:val="18"/>
              </w:rPr>
              <w:t>深圳分公司</w:t>
            </w:r>
          </w:p>
        </w:tc>
        <w:tc>
          <w:tcPr>
            <w:tcW w:w="294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pStyle w:val="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40" w:lineRule="atLeast"/>
              <w:ind w:left="0" w:leftChars="0" w:right="0" w:rightChars="0"/>
              <w:jc w:val="both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333333"/>
                <w:spacing w:val="0"/>
                <w:sz w:val="18"/>
                <w:szCs w:val="18"/>
              </w:rPr>
              <w:t>深圳市福田区莲花街道益田路西、福中路北新世界商务中心3301-3310</w:t>
            </w:r>
          </w:p>
        </w:tc>
        <w:tc>
          <w:tcPr>
            <w:tcW w:w="83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pStyle w:val="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40" w:lineRule="atLeast"/>
              <w:ind w:left="0" w:leftChars="0" w:right="0" w:right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333333"/>
                <w:spacing w:val="0"/>
                <w:sz w:val="18"/>
                <w:szCs w:val="18"/>
              </w:rPr>
              <w:t>0755-36996152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46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pStyle w:val="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40" w:lineRule="atLeast"/>
              <w:ind w:left="0" w:leftChars="0" w:right="0" w:right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333333"/>
                <w:spacing w:val="0"/>
                <w:sz w:val="18"/>
                <w:szCs w:val="18"/>
              </w:rPr>
              <w:t>17</w:t>
            </w:r>
          </w:p>
        </w:tc>
        <w:tc>
          <w:tcPr>
            <w:tcW w:w="75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pStyle w:val="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40" w:lineRule="atLeast"/>
              <w:ind w:left="0" w:leftChars="0" w:right="0" w:right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333333"/>
                <w:spacing w:val="0"/>
                <w:sz w:val="18"/>
                <w:szCs w:val="18"/>
              </w:rPr>
              <w:t>四川分公司</w:t>
            </w:r>
          </w:p>
        </w:tc>
        <w:tc>
          <w:tcPr>
            <w:tcW w:w="294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pStyle w:val="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40" w:lineRule="atLeast"/>
              <w:ind w:left="0" w:leftChars="0" w:right="0" w:rightChars="0"/>
              <w:jc w:val="both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333333"/>
                <w:spacing w:val="0"/>
                <w:sz w:val="18"/>
                <w:szCs w:val="18"/>
              </w:rPr>
              <w:t>中国（四川）自由贸易试验区成都市高新区万象南路669号1栋佳辰国际中心B座15层1502号、16层</w:t>
            </w:r>
          </w:p>
        </w:tc>
        <w:tc>
          <w:tcPr>
            <w:tcW w:w="83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pStyle w:val="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40" w:lineRule="atLeast"/>
              <w:ind w:left="0" w:leftChars="0" w:right="0" w:right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333333"/>
                <w:spacing w:val="0"/>
                <w:sz w:val="18"/>
                <w:szCs w:val="18"/>
              </w:rPr>
              <w:t>028-85987659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46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pStyle w:val="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40" w:lineRule="atLeast"/>
              <w:ind w:left="0" w:leftChars="0" w:right="0" w:right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333333"/>
                <w:spacing w:val="0"/>
                <w:sz w:val="18"/>
                <w:szCs w:val="18"/>
              </w:rPr>
              <w:t>18</w:t>
            </w:r>
          </w:p>
        </w:tc>
        <w:tc>
          <w:tcPr>
            <w:tcW w:w="75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pStyle w:val="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40" w:lineRule="atLeast"/>
              <w:ind w:left="0" w:leftChars="0" w:right="0" w:right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333333"/>
                <w:spacing w:val="0"/>
                <w:sz w:val="18"/>
                <w:szCs w:val="18"/>
              </w:rPr>
              <w:t>天津分公司</w:t>
            </w:r>
          </w:p>
        </w:tc>
        <w:tc>
          <w:tcPr>
            <w:tcW w:w="294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pStyle w:val="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40" w:lineRule="atLeast"/>
              <w:ind w:left="0" w:leftChars="0" w:right="0" w:rightChars="0"/>
              <w:jc w:val="both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333333"/>
                <w:spacing w:val="0"/>
                <w:sz w:val="18"/>
                <w:szCs w:val="18"/>
              </w:rPr>
              <w:t>天津市河西区江西路与合肥道交口西南侧富润中心1-901，902，903，904，905，906，907</w:t>
            </w:r>
          </w:p>
        </w:tc>
        <w:tc>
          <w:tcPr>
            <w:tcW w:w="83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pStyle w:val="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40" w:lineRule="atLeast"/>
              <w:ind w:left="0" w:leftChars="0" w:right="0" w:right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333333"/>
                <w:spacing w:val="0"/>
                <w:sz w:val="18"/>
                <w:szCs w:val="18"/>
              </w:rPr>
              <w:t>022-65653607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46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pStyle w:val="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40" w:lineRule="atLeast"/>
              <w:ind w:left="0" w:leftChars="0" w:right="0" w:right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333333"/>
                <w:spacing w:val="0"/>
                <w:sz w:val="18"/>
                <w:szCs w:val="18"/>
              </w:rPr>
              <w:t>19</w:t>
            </w:r>
          </w:p>
        </w:tc>
        <w:tc>
          <w:tcPr>
            <w:tcW w:w="75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pStyle w:val="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40" w:lineRule="atLeast"/>
              <w:ind w:left="0" w:leftChars="0" w:right="0" w:right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333333"/>
                <w:spacing w:val="0"/>
                <w:sz w:val="18"/>
                <w:szCs w:val="18"/>
              </w:rPr>
              <w:t>浙江分公司</w:t>
            </w:r>
          </w:p>
        </w:tc>
        <w:tc>
          <w:tcPr>
            <w:tcW w:w="294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pStyle w:val="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40" w:lineRule="atLeast"/>
              <w:ind w:left="0" w:leftChars="0" w:right="0" w:rightChars="0"/>
              <w:jc w:val="both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333333"/>
                <w:spacing w:val="0"/>
                <w:sz w:val="18"/>
                <w:szCs w:val="18"/>
              </w:rPr>
              <w:t>浙江省杭州市上城区四季青街道财富金融中心2幢3101-3102、3104-3108室</w:t>
            </w:r>
          </w:p>
        </w:tc>
        <w:tc>
          <w:tcPr>
            <w:tcW w:w="83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pStyle w:val="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40" w:lineRule="atLeast"/>
              <w:ind w:left="0" w:leftChars="0" w:right="0" w:right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333333"/>
                <w:spacing w:val="0"/>
                <w:sz w:val="18"/>
                <w:szCs w:val="18"/>
              </w:rPr>
              <w:t>0571-5692079</w:t>
            </w:r>
          </w:p>
        </w:tc>
      </w:tr>
    </w:tbl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right="0"/>
        <w:textAlignment w:val="auto"/>
        <w:outlineLvl w:val="0"/>
        <w:rPr>
          <w:rFonts w:hint="eastAsia" w:ascii="仿宋" w:hAnsi="仿宋" w:eastAsia="仿宋" w:cs="仿宋"/>
          <w:b/>
          <w:bCs/>
          <w:lang w:val="en-US" w:eastAsia="zh-CN"/>
        </w:rPr>
      </w:pPr>
      <w:r>
        <w:rPr>
          <w:rFonts w:hint="eastAsia" w:ascii="仿宋" w:hAnsi="仿宋" w:eastAsia="仿宋" w:cs="仿宋"/>
          <w:b/>
          <w:bCs/>
          <w:lang w:val="en-US" w:eastAsia="zh-CN"/>
        </w:rPr>
        <w:t>六、公司信息披露网址</w:t>
      </w:r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right="0" w:firstLine="562" w:firstLineChars="200"/>
        <w:textAlignment w:val="auto"/>
        <w:outlineLvl w:val="0"/>
        <w:rPr>
          <w:rFonts w:hint="eastAsia" w:ascii="仿宋" w:hAnsi="仿宋" w:eastAsia="仿宋" w:cs="仿宋"/>
          <w:b/>
          <w:bCs/>
          <w:lang w:val="en-US" w:eastAsia="zh-CN"/>
        </w:rPr>
      </w:pPr>
      <w:r>
        <w:rPr>
          <w:rFonts w:hint="eastAsia" w:ascii="仿宋" w:hAnsi="仿宋" w:eastAsia="仿宋" w:cs="仿宋"/>
          <w:b/>
          <w:bCs/>
          <w:lang w:val="en-US" w:eastAsia="zh-CN"/>
        </w:rPr>
        <w:t>https://life.djbx.com/col/col172/index.html</w:t>
      </w:r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right="0"/>
        <w:textAlignment w:val="auto"/>
        <w:outlineLvl w:val="0"/>
        <w:rPr>
          <w:rFonts w:hint="eastAsia" w:ascii="仿宋" w:hAnsi="仿宋" w:eastAsia="仿宋" w:cs="仿宋"/>
          <w:b/>
          <w:bCs/>
        </w:rPr>
      </w:pPr>
      <w:r>
        <w:rPr>
          <w:rFonts w:hint="eastAsia" w:ascii="仿宋" w:hAnsi="仿宋" w:eastAsia="仿宋" w:cs="仿宋"/>
          <w:b/>
          <w:bCs/>
          <w:lang w:val="en-US" w:eastAsia="zh-CN"/>
        </w:rPr>
        <w:t>七、</w:t>
      </w:r>
      <w:r>
        <w:rPr>
          <w:rFonts w:hint="eastAsia" w:ascii="仿宋" w:hAnsi="仿宋" w:eastAsia="仿宋" w:cs="仿宋"/>
          <w:b/>
          <w:bCs/>
        </w:rPr>
        <w:t>提示</w:t>
      </w:r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right="0" w:firstLine="562" w:firstLineChars="200"/>
        <w:textAlignment w:val="auto"/>
        <w:outlineLvl w:val="0"/>
        <w:rPr>
          <w:rFonts w:hint="eastAsia" w:ascii="仿宋" w:hAnsi="仿宋" w:eastAsia="仿宋" w:cs="仿宋"/>
          <w:b/>
          <w:bCs/>
        </w:rPr>
      </w:pPr>
      <w:r>
        <w:rPr>
          <w:rFonts w:hint="eastAsia" w:ascii="仿宋" w:hAnsi="仿宋" w:eastAsia="仿宋" w:cs="仿宋"/>
          <w:b/>
          <w:bCs/>
          <w:lang w:val="en-US" w:eastAsia="zh-CN"/>
        </w:rPr>
        <w:t>大家</w:t>
      </w:r>
      <w:r>
        <w:rPr>
          <w:rFonts w:hint="eastAsia" w:ascii="仿宋" w:hAnsi="仿宋" w:eastAsia="仿宋" w:cs="仿宋"/>
          <w:b/>
          <w:bCs/>
        </w:rPr>
        <w:t>人寿保险股份有限公司将及时更新上述信息，如遇未能更新情况，请 访 问 官 方 网 站 进 行 查 询。 官 方 网 站 地 址 ： https://life.djbx.com/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PMingLiU">
    <w:altName w:val="Segoe Print"/>
    <w:panose1 w:val="00000000000000000000"/>
    <w:charset w:val="00"/>
    <w:family w:val="roman"/>
    <w:pitch w:val="default"/>
    <w:sig w:usb0="00000000" w:usb1="00000000" w:usb2="00000000" w:usb3="00000000" w:csb0="0000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F30EFD05"/>
    <w:multiLevelType w:val="singleLevel"/>
    <w:tmpl w:val="F30EFD05"/>
    <w:lvl w:ilvl="0" w:tentative="0">
      <w:start w:val="2"/>
      <w:numFmt w:val="chineseCounting"/>
      <w:suff w:val="nothing"/>
      <w:lvlText w:val="（%1）"/>
      <w:lvlJc w:val="left"/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2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DhhNzViODJhOTIwYWJkZTE3M2EyYTQxMzYzMjk2YmEifQ=="/>
  </w:docVars>
  <w:rsids>
    <w:rsidRoot w:val="00000000"/>
    <w:rsid w:val="00CB77BE"/>
    <w:rsid w:val="01802C9E"/>
    <w:rsid w:val="01BB2C67"/>
    <w:rsid w:val="02702D13"/>
    <w:rsid w:val="03D951E0"/>
    <w:rsid w:val="057A1FE6"/>
    <w:rsid w:val="06DB2DF6"/>
    <w:rsid w:val="088272FC"/>
    <w:rsid w:val="095B4922"/>
    <w:rsid w:val="0B416FFB"/>
    <w:rsid w:val="0C191D25"/>
    <w:rsid w:val="0C363320"/>
    <w:rsid w:val="0D2070E4"/>
    <w:rsid w:val="0D501777"/>
    <w:rsid w:val="0DB37F58"/>
    <w:rsid w:val="0F0C3DC3"/>
    <w:rsid w:val="0F29338B"/>
    <w:rsid w:val="122431D2"/>
    <w:rsid w:val="12A3059B"/>
    <w:rsid w:val="14ED073C"/>
    <w:rsid w:val="14EF3F6B"/>
    <w:rsid w:val="156206A5"/>
    <w:rsid w:val="17097B87"/>
    <w:rsid w:val="17C33129"/>
    <w:rsid w:val="17D37D9A"/>
    <w:rsid w:val="19836A30"/>
    <w:rsid w:val="1A2C70C8"/>
    <w:rsid w:val="1A921300"/>
    <w:rsid w:val="1E982F7E"/>
    <w:rsid w:val="21F726B1"/>
    <w:rsid w:val="268C43B8"/>
    <w:rsid w:val="282E04AF"/>
    <w:rsid w:val="28687816"/>
    <w:rsid w:val="294C0B60"/>
    <w:rsid w:val="2A257B34"/>
    <w:rsid w:val="2D3B78F6"/>
    <w:rsid w:val="2EBA2A9C"/>
    <w:rsid w:val="31320D34"/>
    <w:rsid w:val="31E00A6C"/>
    <w:rsid w:val="367774C5"/>
    <w:rsid w:val="37CA21C7"/>
    <w:rsid w:val="398020FB"/>
    <w:rsid w:val="3A2D3B3E"/>
    <w:rsid w:val="3A63223A"/>
    <w:rsid w:val="3CBC20D5"/>
    <w:rsid w:val="3E8B5A8B"/>
    <w:rsid w:val="42D747BE"/>
    <w:rsid w:val="45CF6F16"/>
    <w:rsid w:val="46712183"/>
    <w:rsid w:val="49734B0E"/>
    <w:rsid w:val="4AFE2097"/>
    <w:rsid w:val="4B0E7FA0"/>
    <w:rsid w:val="4BC863A1"/>
    <w:rsid w:val="4CC823D1"/>
    <w:rsid w:val="4D0335BD"/>
    <w:rsid w:val="4DA150FB"/>
    <w:rsid w:val="4DCA5A2D"/>
    <w:rsid w:val="501E2C41"/>
    <w:rsid w:val="50373AF5"/>
    <w:rsid w:val="51351FBB"/>
    <w:rsid w:val="5204289F"/>
    <w:rsid w:val="524B7D2C"/>
    <w:rsid w:val="545B1C54"/>
    <w:rsid w:val="564F02BB"/>
    <w:rsid w:val="57304A9B"/>
    <w:rsid w:val="58FC58DC"/>
    <w:rsid w:val="5C3C0960"/>
    <w:rsid w:val="5E8446C8"/>
    <w:rsid w:val="5EDD1D0C"/>
    <w:rsid w:val="604265FC"/>
    <w:rsid w:val="667A42E4"/>
    <w:rsid w:val="6E532E2F"/>
    <w:rsid w:val="6E5F44EB"/>
    <w:rsid w:val="6FA07E2D"/>
    <w:rsid w:val="70C00EF0"/>
    <w:rsid w:val="72EE0533"/>
    <w:rsid w:val="73F354F0"/>
    <w:rsid w:val="74736FF1"/>
    <w:rsid w:val="74AF4C1D"/>
    <w:rsid w:val="75A44ED9"/>
    <w:rsid w:val="75B275F6"/>
    <w:rsid w:val="76026DA8"/>
    <w:rsid w:val="7AB03A59"/>
    <w:rsid w:val="7B19764E"/>
    <w:rsid w:val="7D6B2EAC"/>
    <w:rsid w:val="7D7C73EF"/>
    <w:rsid w:val="7FEC7B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semiHidden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7">
    <w:name w:val="Default Paragraph Font"/>
    <w:semiHidden/>
    <w:qFormat/>
    <w:uiPriority w:val="0"/>
  </w:style>
  <w:style w:type="table" w:default="1" w:styleId="6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semiHidden/>
    <w:qFormat/>
    <w:uiPriority w:val="0"/>
    <w:rPr>
      <w:rFonts w:ascii="微软雅黑" w:hAnsi="微软雅黑" w:eastAsia="微软雅黑" w:cs="微软雅黑"/>
      <w:sz w:val="28"/>
      <w:szCs w:val="28"/>
      <w:lang w:val="en-US" w:eastAsia="en-US" w:bidi="ar-SA"/>
    </w:rPr>
  </w:style>
  <w:style w:type="paragraph" w:styleId="3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4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5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paragraph" w:customStyle="1" w:styleId="8">
    <w:name w:val="Table Text"/>
    <w:basedOn w:val="1"/>
    <w:semiHidden/>
    <w:qFormat/>
    <w:uiPriority w:val="0"/>
    <w:rPr>
      <w:rFonts w:ascii="微软雅黑" w:hAnsi="微软雅黑" w:eastAsia="微软雅黑" w:cs="微软雅黑"/>
      <w:sz w:val="20"/>
      <w:szCs w:val="20"/>
      <w:lang w:val="en-US" w:eastAsia="en-US" w:bidi="ar-SA"/>
    </w:rPr>
  </w:style>
  <w:style w:type="table" w:customStyle="1" w:styleId="9">
    <w:name w:val="Table Normal"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10">
    <w:name w:val="Table Paragraph"/>
    <w:basedOn w:val="1"/>
    <w:qFormat/>
    <w:uiPriority w:val="1"/>
    <w:pPr>
      <w:spacing w:before="71"/>
      <w:ind w:left="107" w:right="92"/>
    </w:pPr>
    <w:rPr>
      <w:rFonts w:ascii="PMingLiU" w:hAnsi="PMingLiU" w:eastAsia="PMingLiU" w:cs="PMingLiU"/>
      <w:lang w:val="en-US" w:eastAsia="en-US" w:bidi="ar-SA"/>
    </w:rPr>
  </w:style>
  <w:style w:type="character" w:customStyle="1" w:styleId="11">
    <w:name w:val="font21"/>
    <w:basedOn w:val="7"/>
    <w:qFormat/>
    <w:uiPriority w:val="0"/>
    <w:rPr>
      <w:rFonts w:hint="eastAsia" w:ascii="宋体" w:hAnsi="宋体" w:eastAsia="宋体" w:cs="宋体"/>
      <w:color w:val="000000"/>
      <w:sz w:val="22"/>
      <w:szCs w:val="22"/>
      <w:u w:val="none"/>
    </w:rPr>
  </w:style>
  <w:style w:type="character" w:customStyle="1" w:styleId="12">
    <w:name w:val="font41"/>
    <w:basedOn w:val="7"/>
    <w:qFormat/>
    <w:uiPriority w:val="0"/>
    <w:rPr>
      <w:rFonts w:hint="eastAsia" w:ascii="宋体" w:hAnsi="宋体" w:eastAsia="宋体" w:cs="宋体"/>
      <w:color w:val="000000"/>
      <w:sz w:val="21"/>
      <w:szCs w:val="21"/>
      <w:u w:val="none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1960</Words>
  <Characters>2508</Characters>
  <Lines>0</Lines>
  <Paragraphs>0</Paragraphs>
  <TotalTime>21</TotalTime>
  <ScaleCrop>false</ScaleCrop>
  <LinksUpToDate>false</LinksUpToDate>
  <CharactersWithSpaces>2534</CharactersWithSpaces>
  <Application>WPS Office_11.8.2.12085_F1E327BC-269C-435d-A152-05C5408002CA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2024-06-07T03:53:00Z</dcterms:created>
  <dc:creator>Administrator</dc:creator>
  <cp:lastModifiedBy>Administrator</cp:lastModifiedBy>
  <dcterms:modified xsi:type="dcterms:W3CDTF">2026-05-26T06:29:35Z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2052-11.8.2.12085</vt:lpwstr>
  </property>
  <property fmtid="{D5CDD505-2E9C-101B-9397-08002B2CF9AE}" pid="3" name="ICV">
    <vt:lpwstr>8939A6CFA4524DC980FF2E6928A7479C_12</vt:lpwstr>
  </property>
</Properties>
</file>