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“苏银理财恒源封闭债权</w:t>
      </w:r>
      <w:r>
        <w:rPr>
          <w:rFonts w:hint="eastAsia"/>
          <w:b/>
          <w:sz w:val="44"/>
          <w:szCs w:val="44"/>
          <w:lang w:val="en-US" w:eastAsia="zh-CN"/>
        </w:rPr>
        <w:t>69</w:t>
      </w:r>
      <w:r>
        <w:rPr>
          <w:rFonts w:hint="eastAsia"/>
          <w:b/>
          <w:sz w:val="44"/>
          <w:szCs w:val="44"/>
        </w:rPr>
        <w:t>期”成立公告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“苏银理财恒源封闭</w:t>
      </w:r>
      <w:r>
        <w:rPr>
          <w:rFonts w:hint="eastAsia"/>
          <w:sz w:val="32"/>
          <w:szCs w:val="32"/>
          <w:lang w:eastAsia="zh-CN"/>
        </w:rPr>
        <w:t>债权</w:t>
      </w:r>
      <w:r>
        <w:rPr>
          <w:rFonts w:hint="eastAsia"/>
          <w:sz w:val="32"/>
          <w:szCs w:val="32"/>
          <w:lang w:val="en-US" w:eastAsia="zh-CN"/>
        </w:rPr>
        <w:t>69</w:t>
      </w:r>
      <w:r>
        <w:rPr>
          <w:rFonts w:hint="eastAsia"/>
          <w:sz w:val="32"/>
          <w:szCs w:val="32"/>
        </w:rPr>
        <w:t>期”理财产品本周</w:t>
      </w:r>
      <w:r>
        <w:rPr>
          <w:sz w:val="32"/>
          <w:szCs w:val="32"/>
        </w:rPr>
        <w:t>开放日</w:t>
      </w:r>
      <w:r>
        <w:rPr>
          <w:rFonts w:hint="eastAsia"/>
          <w:sz w:val="32"/>
          <w:szCs w:val="32"/>
        </w:rPr>
        <w:t>已经结束(202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至</w:t>
      </w:r>
      <w:r>
        <w:rPr>
          <w:rFonts w:hint="eastAsia"/>
          <w:sz w:val="32"/>
          <w:szCs w:val="32"/>
          <w:lang w:val="en-US" w:eastAsia="zh-CN"/>
        </w:rPr>
        <w:t>07月27</w:t>
      </w:r>
      <w:r>
        <w:rPr>
          <w:rFonts w:hint="eastAsia"/>
          <w:sz w:val="32"/>
          <w:szCs w:val="32"/>
        </w:rPr>
        <w:t>日)，根据理财产品说明书的相关规定，本产品于20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27</w:t>
      </w:r>
      <w:r>
        <w:rPr>
          <w:rFonts w:hint="eastAsia"/>
          <w:sz w:val="32"/>
          <w:szCs w:val="32"/>
        </w:rPr>
        <w:t>日完成本次开放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本次开放募集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180000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180000</w:t>
      </w:r>
      <w:bookmarkStart w:id="0" w:name="_GoBack"/>
      <w:bookmarkEnd w:id="0"/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458185B"/>
    <w:rsid w:val="06CE5A5C"/>
    <w:rsid w:val="06D31EAF"/>
    <w:rsid w:val="09AD7087"/>
    <w:rsid w:val="0D8B570D"/>
    <w:rsid w:val="0E037CAE"/>
    <w:rsid w:val="15A2172D"/>
    <w:rsid w:val="1BDE115F"/>
    <w:rsid w:val="1D47671F"/>
    <w:rsid w:val="225B6383"/>
    <w:rsid w:val="4E4503A3"/>
    <w:rsid w:val="548070F8"/>
    <w:rsid w:val="55AC24AD"/>
    <w:rsid w:val="5728426B"/>
    <w:rsid w:val="57A575B4"/>
    <w:rsid w:val="6AA15098"/>
    <w:rsid w:val="752075C4"/>
    <w:rsid w:val="7FF7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153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2023-07-29T00:47:57Z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