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为切实守护群众财产安全，筑牢全民反诈防线，2026年3月5日，高邮农商银行携手高邮市公安局，走进南海社区，针对辖区内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高净值老年客户群体及外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卖骑手新就业群体，开展了主题为“警银同心进南海，反诈护航向未来”的精准反诈宣传活动。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本次活动由南海社区党总支、高邮市公安局、江苏高邮农村商业银行联合主办，精准锁定两类易受骗重点人群：一是资产积累较多、风险防范意识相对薄弱的高净值老年群体；二是日常接单频繁、易遭遇刷单、贷款类诈骗的外卖骑手群体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活动现场，公安民警与银行工作人员结合两类群体的职业特点和生活场景，定制化开展反诈宣讲：针对老年群体，重点解析“冒充公检法”“养老投资”“保健品骗局”等典型诈骗手段，提醒老人警惕“高回报”诱惑，守住养老钱；针对外卖骑手群体，着重讲解“刷单返利”“虚假贷款”“冒充客服退款”等高发骗局，叮嘱骑手们不轻信陌生链接、不随意透露个人信息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宣讲环节中，工作人员通过真实案例剖析、诈骗话术拆解、互动问答等形式，让反诈知识更接地气、更易理解。现场还设置了咨询台，为群众发放反诈宣传折页，手把手指导安装“国家反诈中心”APP，面对面解答金融安全、反诈维权等问题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“全民反诈我们在行动”的横幅在会场醒目悬挂，营造出浓厚的宣传氛围。老年朋友们认真聆听、积极提问，外卖骑手们也利用休息时间参与学习，纷纷表示收获满满，不仅提升了自身防骗能力，还能将反诈知识传递给身边的家人朋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此次精准反诈宣传，既守护了老年群体的“钱袋子”，又为新就业群体撑起了“安全伞”，有效提升了两类重点人群的识骗、防骗、拒骗能力，得到了社区居民和外卖骑手的一致好评。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下一步，高邮农商银行将持续深化与公安等部门的联动协作，常态化开展系列精准反诈宣传活动，切实履行地方金融机构的社会责任，为构建平安和谐高邮贡献金融力量。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88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12"/>
          <w:sz w:val="32"/>
          <w:szCs w:val="32"/>
          <w:shd w:val="clear" w:fill="CB010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_GB2312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C87B0D"/>
    <w:rsid w:val="46820222"/>
    <w:rsid w:val="71D6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2026-03-25T07:10:00Z</dcterms:created>
  <dc:creator>bgs</dc:creator>
  <cp:lastModifiedBy> </cp:lastModifiedBy>
  <dcterms:modified xsi:type="dcterms:W3CDTF">2026-03-25T07:29:58Z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KSOTemplateDocerSaveRecord">
    <vt:lpwstr>eyJoZGlkIjoiMjNkMDdlMGE3MmYxYTgwOWRmNGQ2NzBkYjI3NWNmYWUifQ==</vt:lpwstr>
  </property>
  <property fmtid="{D5CDD505-2E9C-101B-9397-08002B2CF9AE}" pid="4" name="ICV">
    <vt:lpwstr>88E49642480C4C8EA08C372A83B08378_12</vt:lpwstr>
  </property>
</Properties>
</file>