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“苏银理财恒源1年定开</w:t>
      </w:r>
      <w:r>
        <w:rPr>
          <w:rFonts w:hint="eastAsia"/>
          <w:b/>
          <w:sz w:val="44"/>
          <w:szCs w:val="44"/>
          <w:lang w:val="en-US" w:eastAsia="zh-CN"/>
        </w:rPr>
        <w:t>39</w:t>
      </w:r>
      <w:r>
        <w:rPr>
          <w:rFonts w:hint="eastAsia"/>
          <w:b/>
          <w:sz w:val="44"/>
          <w:szCs w:val="44"/>
        </w:rPr>
        <w:t>期”成立公告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“苏银理财恒源1年定开</w:t>
      </w:r>
      <w:r>
        <w:rPr>
          <w:rFonts w:hint="eastAsia"/>
          <w:sz w:val="32"/>
          <w:szCs w:val="32"/>
          <w:lang w:val="en-US" w:eastAsia="zh-CN"/>
        </w:rPr>
        <w:t>39</w:t>
      </w:r>
      <w:r>
        <w:rPr>
          <w:rFonts w:hint="eastAsia"/>
          <w:sz w:val="32"/>
          <w:szCs w:val="32"/>
        </w:rPr>
        <w:t>期”理财产品本周</w:t>
      </w:r>
      <w:r>
        <w:rPr>
          <w:sz w:val="32"/>
          <w:szCs w:val="32"/>
        </w:rPr>
        <w:t>开放日</w:t>
      </w:r>
      <w:r>
        <w:rPr>
          <w:rFonts w:hint="eastAsia"/>
          <w:sz w:val="32"/>
          <w:szCs w:val="32"/>
        </w:rPr>
        <w:t>已经结束(202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2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10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至</w:t>
      </w:r>
      <w:r>
        <w:rPr>
          <w:rFonts w:hint="eastAsia"/>
          <w:sz w:val="32"/>
          <w:szCs w:val="32"/>
          <w:lang w:val="en-US" w:eastAsia="zh-CN"/>
        </w:rPr>
        <w:t>2月18</w:t>
      </w:r>
      <w:r>
        <w:rPr>
          <w:rFonts w:hint="eastAsia"/>
          <w:sz w:val="32"/>
          <w:szCs w:val="32"/>
        </w:rPr>
        <w:t>日)，根据理财产品说明书的相关规定，本产品于20</w:t>
      </w:r>
      <w:r>
        <w:rPr>
          <w:rFonts w:hint="eastAsia"/>
          <w:sz w:val="32"/>
          <w:szCs w:val="32"/>
          <w:lang w:val="en-US" w:eastAsia="zh-CN"/>
        </w:rPr>
        <w:t>25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2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18</w:t>
      </w:r>
      <w:r>
        <w:rPr>
          <w:rFonts w:hint="eastAsia"/>
          <w:sz w:val="32"/>
          <w:szCs w:val="32"/>
        </w:rPr>
        <w:t>日完成本次开放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本次开放募集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 xml:space="preserve">  2051600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2051600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6563530"/>
    <w:rsid w:val="06D31EAF"/>
    <w:rsid w:val="09B34B47"/>
    <w:rsid w:val="0D8B570D"/>
    <w:rsid w:val="0E037CAE"/>
    <w:rsid w:val="15A2172D"/>
    <w:rsid w:val="191E7E16"/>
    <w:rsid w:val="1BDE115F"/>
    <w:rsid w:val="34E205C0"/>
    <w:rsid w:val="363D3FDB"/>
    <w:rsid w:val="3BC56748"/>
    <w:rsid w:val="3E2615E9"/>
    <w:rsid w:val="410B519B"/>
    <w:rsid w:val="42552FC5"/>
    <w:rsid w:val="44C10B15"/>
    <w:rsid w:val="495602BA"/>
    <w:rsid w:val="4E4503A3"/>
    <w:rsid w:val="4EA05FFB"/>
    <w:rsid w:val="4F0E5190"/>
    <w:rsid w:val="54D675E9"/>
    <w:rsid w:val="5728426B"/>
    <w:rsid w:val="59796621"/>
    <w:rsid w:val="604C58CC"/>
    <w:rsid w:val="624F067E"/>
    <w:rsid w:val="6A7464CB"/>
    <w:rsid w:val="6AA15098"/>
    <w:rsid w:val="70091A85"/>
    <w:rsid w:val="74D33180"/>
    <w:rsid w:val="752075C4"/>
    <w:rsid w:val="76386385"/>
    <w:rsid w:val="7E6D0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2025-02-19T02:09:11Z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