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2025年6月9日至6月11日）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191292.8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2025-06-12T02:16:11Z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