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“苏银理财恒源1年定开</w:t>
      </w:r>
      <w:r>
        <w:rPr>
          <w:rFonts w:hint="eastAsia"/>
          <w:b/>
          <w:sz w:val="44"/>
          <w:szCs w:val="44"/>
          <w:lang w:val="en-US" w:eastAsia="zh-CN"/>
        </w:rPr>
        <w:t>27</w:t>
      </w:r>
      <w:r>
        <w:rPr>
          <w:rFonts w:hint="eastAsia"/>
          <w:b/>
          <w:sz w:val="44"/>
          <w:szCs w:val="44"/>
        </w:rPr>
        <w:t>期”成立公告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“苏银理财恒源1年定开</w:t>
      </w:r>
      <w:r>
        <w:rPr>
          <w:rFonts w:hint="eastAsia"/>
          <w:sz w:val="32"/>
          <w:szCs w:val="32"/>
          <w:lang w:val="en-US" w:eastAsia="zh-CN"/>
        </w:rPr>
        <w:t>27</w:t>
      </w:r>
      <w:r>
        <w:rPr>
          <w:rFonts w:hint="eastAsia"/>
          <w:sz w:val="32"/>
          <w:szCs w:val="32"/>
        </w:rPr>
        <w:t>期”理财产品本周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09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10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09月18</w:t>
      </w:r>
      <w:r>
        <w:rPr>
          <w:rFonts w:hint="eastAsia"/>
          <w:sz w:val="32"/>
          <w:szCs w:val="32"/>
        </w:rPr>
        <w:t>日)，根据理财产品说明书的相关规定，本产品于20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9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18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3702800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3702800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6563530"/>
    <w:rsid w:val="06D31EAF"/>
    <w:rsid w:val="08212EE0"/>
    <w:rsid w:val="09B34B47"/>
    <w:rsid w:val="0D8B570D"/>
    <w:rsid w:val="0E037CAE"/>
    <w:rsid w:val="10C2521B"/>
    <w:rsid w:val="146A7457"/>
    <w:rsid w:val="152C2846"/>
    <w:rsid w:val="15A2172D"/>
    <w:rsid w:val="191E7E16"/>
    <w:rsid w:val="1BDE115F"/>
    <w:rsid w:val="30A66720"/>
    <w:rsid w:val="32542E3D"/>
    <w:rsid w:val="34E205C0"/>
    <w:rsid w:val="3E2615E9"/>
    <w:rsid w:val="42552FC5"/>
    <w:rsid w:val="4D8121AA"/>
    <w:rsid w:val="4E4503A3"/>
    <w:rsid w:val="4EA05FFB"/>
    <w:rsid w:val="54D675E9"/>
    <w:rsid w:val="5728426B"/>
    <w:rsid w:val="57D71FAC"/>
    <w:rsid w:val="59796621"/>
    <w:rsid w:val="59CE091A"/>
    <w:rsid w:val="604C58CC"/>
    <w:rsid w:val="653160DD"/>
    <w:rsid w:val="6A7464CB"/>
    <w:rsid w:val="6AA15098"/>
    <w:rsid w:val="6AD81B0F"/>
    <w:rsid w:val="7023062A"/>
    <w:rsid w:val="752075C4"/>
    <w:rsid w:val="76386385"/>
    <w:rsid w:val="7C4F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2025-09-18T09:11:00Z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