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1320232.5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1525995.41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2025-10-17T02:23:41Z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