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6316930.11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6316930.11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5ED0F8E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