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6676000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6741736.7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9871FD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412FED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4B26BDC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27E7907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